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245C9" w14:textId="77777777" w:rsidR="00FB7396" w:rsidRDefault="00FB7396" w:rsidP="00FB7396">
      <w:pPr>
        <w:pStyle w:val="Heading1"/>
        <w:spacing w:after="0"/>
      </w:pPr>
      <w:bookmarkStart w:id="0" w:name="_Toc338167830"/>
      <w:bookmarkStart w:id="1" w:name="_Toc361136403"/>
      <w:bookmarkStart w:id="2" w:name="_Toc364235708"/>
      <w:bookmarkStart w:id="3" w:name="_Toc364235752"/>
      <w:bookmarkStart w:id="4" w:name="_Toc364235834"/>
      <w:bookmarkStart w:id="5" w:name="_Toc364840099"/>
      <w:bookmarkStart w:id="6" w:name="_Toc364864309"/>
      <w:bookmarkStart w:id="7" w:name="_Toc400361364"/>
      <w:bookmarkStart w:id="8" w:name="_Toc443397154"/>
      <w:bookmarkStart w:id="9" w:name="_Toc357771638"/>
      <w:bookmarkStart w:id="10" w:name="_Toc346793416"/>
      <w:bookmarkStart w:id="11" w:name="_Toc328122777"/>
      <w:r>
        <w:t>Pupil Premium - Kinoulton Primary School</w:t>
      </w:r>
    </w:p>
    <w:p w14:paraId="57AD2424" w14:textId="77777777" w:rsidR="004B1F58" w:rsidRDefault="004B1F58" w:rsidP="004B1F58">
      <w:pPr>
        <w:spacing w:after="0"/>
      </w:pPr>
    </w:p>
    <w:p w14:paraId="16B48015" w14:textId="3F025614" w:rsidR="00E66558" w:rsidRDefault="009D71E8" w:rsidP="00C62989">
      <w:pPr>
        <w:rPr>
          <w:b/>
        </w:rPr>
      </w:pPr>
      <w:r>
        <w:t xml:space="preserve">This statement details our school’s use of pupil </w:t>
      </w:r>
      <w:r w:rsidRPr="005F2600">
        <w:t xml:space="preserve">premium </w:t>
      </w:r>
      <w:r>
        <w:t xml:space="preserve">funding to help improve the attainment of our disadvantaged pupils. </w:t>
      </w:r>
    </w:p>
    <w:p w14:paraId="2A7D54B3" w14:textId="730F2E71" w:rsidR="00E66558" w:rsidRDefault="009D71E8" w:rsidP="00C62989">
      <w:pPr>
        <w:rPr>
          <w:b/>
        </w:rPr>
      </w:pPr>
      <w:r>
        <w:t xml:space="preserve">It outlines our pupil premium strategy, how we intend to spend the funding in this academic year and the </w:t>
      </w:r>
      <w:r w:rsidR="00830D57">
        <w:t xml:space="preserve">outcomes </w:t>
      </w:r>
      <w:r w:rsidR="00A44FBB">
        <w:t>for disadvantaged pupils</w:t>
      </w:r>
      <w:r>
        <w:t xml:space="preserve"> last </w:t>
      </w:r>
      <w:r w:rsidR="00A44FBB">
        <w:t xml:space="preserve">academic </w:t>
      </w:r>
      <w:r>
        <w:t>year</w:t>
      </w:r>
      <w:r w:rsidR="00A44FBB">
        <w:t>.</w:t>
      </w:r>
    </w:p>
    <w:p w14:paraId="2A7D54B4" w14:textId="2CAB096C" w:rsidR="00E66558" w:rsidRDefault="009D71E8">
      <w:pPr>
        <w:pStyle w:val="Heading2"/>
      </w:pPr>
      <w:r>
        <w:t>School overview</w:t>
      </w:r>
      <w:bookmarkEnd w:id="0"/>
      <w:bookmarkEnd w:id="1"/>
      <w:bookmarkEnd w:id="2"/>
      <w:bookmarkEnd w:id="3"/>
      <w:bookmarkEnd w:id="4"/>
      <w:bookmarkEnd w:id="5"/>
      <w:bookmarkEnd w:id="6"/>
      <w:bookmarkEnd w:id="7"/>
      <w:bookmarkEnd w:id="8"/>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4B5" w14:textId="77777777" w:rsidR="00E66558" w:rsidRDefault="009D71E8" w:rsidP="00C31636">
            <w:pPr>
              <w:pStyle w:val="TableHeader"/>
              <w:ind w:left="0" w:right="0"/>
              <w:jc w:val="left"/>
            </w:pPr>
            <w: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51A59785" w14:textId="77777777" w:rsidR="00E66558" w:rsidRDefault="009D71E8" w:rsidP="00C31636">
            <w:pPr>
              <w:pStyle w:val="TableHeader"/>
              <w:ind w:left="0" w:right="0"/>
              <w:jc w:val="left"/>
            </w:pPr>
            <w:r>
              <w:t>Data</w:t>
            </w:r>
          </w:p>
        </w:tc>
      </w:tr>
      <w:tr w:rsidR="002940F3" w14:paraId="2A7D54BA"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8" w14:textId="56337796" w:rsidR="002940F3" w:rsidRDefault="002940F3" w:rsidP="00C31636">
            <w:pPr>
              <w:pStyle w:val="TableRow"/>
              <w:ind w:left="0" w:right="0"/>
            </w:pPr>
            <w:r>
              <w:t>Number of pupils in school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9" w14:textId="6ABA8B32" w:rsidR="002940F3" w:rsidRDefault="005240DD" w:rsidP="00C31636">
            <w:pPr>
              <w:pStyle w:val="TableRow"/>
              <w:ind w:left="0" w:right="0"/>
            </w:pPr>
            <w:r>
              <w:t>9</w:t>
            </w:r>
          </w:p>
        </w:tc>
      </w:tr>
      <w:tr w:rsidR="002940F3" w14:paraId="2A7D54BD"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B" w14:textId="04774D67" w:rsidR="002940F3" w:rsidRDefault="002940F3" w:rsidP="00C31636">
            <w:pPr>
              <w:pStyle w:val="TableRow"/>
              <w:ind w:left="0" w:right="0"/>
            </w:pPr>
            <w: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C" w14:textId="74DDCE3D" w:rsidR="002940F3" w:rsidRDefault="00C53CCB" w:rsidP="00C31636">
            <w:pPr>
              <w:pStyle w:val="TableRow"/>
              <w:ind w:left="0" w:right="0"/>
            </w:pPr>
            <w:r>
              <w:t>130</w:t>
            </w:r>
          </w:p>
        </w:tc>
      </w:tr>
      <w:tr w:rsidR="002940F3" w14:paraId="2A7D54C0"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E" w14:textId="2A82B8D4" w:rsidR="002940F3" w:rsidRDefault="002940F3" w:rsidP="00C31636">
            <w:pPr>
              <w:pStyle w:val="TableRow"/>
              <w:ind w:left="0" w:right="0"/>
            </w:pPr>
            <w:r>
              <w:t xml:space="preserve">Academic year/years that our current pupil premium strategy plan covers </w:t>
            </w:r>
            <w:r w:rsidRPr="1CBF4D92">
              <w:rPr>
                <w:b/>
              </w:rPr>
              <w:t>(</w:t>
            </w:r>
            <w:r w:rsidR="004E57C3" w:rsidRPr="004B4D0A">
              <w:rPr>
                <w:b/>
              </w:rPr>
              <w:t>3-year</w:t>
            </w:r>
            <w:r w:rsidRPr="1CBF4D92">
              <w:rPr>
                <w:b/>
              </w:rPr>
              <w:t xml:space="preserve"> plans are recommended</w:t>
            </w:r>
            <w:r w:rsidR="00D5360D">
              <w:rPr>
                <w:b/>
              </w:rPr>
              <w:t xml:space="preserve"> </w:t>
            </w:r>
            <w:r w:rsidR="00560424">
              <w:rPr>
                <w:b/>
              </w:rPr>
              <w:t>– you must still publish an updated statement each academic year</w:t>
            </w:r>
            <w:r w:rsidRPr="1CBF4D92">
              <w:rPr>
                <w:b/>
              </w:rPr>
              <w:t>)</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F" w14:textId="5531EBAA" w:rsidR="002940F3" w:rsidRDefault="00FB7396" w:rsidP="00C31636">
            <w:pPr>
              <w:pStyle w:val="TableRow"/>
              <w:ind w:left="0" w:right="0"/>
            </w:pPr>
            <w:r>
              <w:t>2025-28</w:t>
            </w:r>
          </w:p>
        </w:tc>
      </w:tr>
      <w:tr w:rsidR="002940F3" w14:paraId="2A7D54C3"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1" w14:textId="0F472705" w:rsidR="002940F3" w:rsidRDefault="002940F3" w:rsidP="00C31636">
            <w:pPr>
              <w:pStyle w:val="TableRow"/>
              <w:ind w:left="0" w:right="0"/>
            </w:pPr>
            <w:r>
              <w:rPr>
                <w:szCs w:val="22"/>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2" w14:textId="7041054F" w:rsidR="002940F3" w:rsidRDefault="00FB7396" w:rsidP="00C31636">
            <w:pPr>
              <w:pStyle w:val="TableRow"/>
              <w:ind w:left="0" w:right="0"/>
            </w:pPr>
            <w:r>
              <w:t>September 202</w:t>
            </w:r>
            <w:r w:rsidR="005B0C70">
              <w:t>6</w:t>
            </w:r>
          </w:p>
        </w:tc>
      </w:tr>
      <w:tr w:rsidR="002940F3" w14:paraId="2A7D54C6"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4" w14:textId="0C766347" w:rsidR="002940F3" w:rsidRDefault="002940F3" w:rsidP="00C31636">
            <w:pPr>
              <w:pStyle w:val="TableRow"/>
              <w:ind w:left="0" w:right="0"/>
            </w:pPr>
            <w:r>
              <w:rPr>
                <w:szCs w:val="22"/>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5" w14:textId="7EFC9A03" w:rsidR="002940F3" w:rsidRDefault="00FB7396" w:rsidP="00C31636">
            <w:pPr>
              <w:pStyle w:val="TableRow"/>
              <w:ind w:left="0" w:right="0"/>
            </w:pPr>
            <w:r>
              <w:t>September 202</w:t>
            </w:r>
            <w:r w:rsidR="005B0C70">
              <w:t>7</w:t>
            </w:r>
          </w:p>
        </w:tc>
      </w:tr>
      <w:tr w:rsidR="002940F3" w14:paraId="2A7D54C9"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7" w14:textId="7605248E" w:rsidR="002940F3" w:rsidRDefault="002940F3" w:rsidP="00C31636">
            <w:pPr>
              <w:pStyle w:val="TableRow"/>
              <w:ind w:left="0" w:right="0"/>
            </w:pPr>
            <w: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8" w14:textId="7A886836" w:rsidR="002940F3" w:rsidRDefault="00FB7396" w:rsidP="00C31636">
            <w:pPr>
              <w:pStyle w:val="TableRow"/>
              <w:ind w:left="0" w:right="0"/>
            </w:pPr>
            <w:r>
              <w:t>S Paramore</w:t>
            </w:r>
          </w:p>
        </w:tc>
      </w:tr>
      <w:tr w:rsidR="002940F3" w14:paraId="2A7D54CC"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A" w14:textId="5DC091D2" w:rsidR="002940F3" w:rsidRDefault="002940F3" w:rsidP="00C31636">
            <w:pPr>
              <w:pStyle w:val="TableRow"/>
              <w:ind w:left="0" w:right="0"/>
            </w:pPr>
            <w: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B" w14:textId="71C7DAFC" w:rsidR="002940F3" w:rsidRDefault="00FB7396" w:rsidP="00C31636">
            <w:pPr>
              <w:pStyle w:val="TableRow"/>
              <w:ind w:left="0" w:right="0"/>
            </w:pPr>
            <w:r>
              <w:t>S Paramore</w:t>
            </w:r>
          </w:p>
        </w:tc>
      </w:tr>
      <w:tr w:rsidR="002940F3" w14:paraId="2A7D54CF"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D" w14:textId="08FA5419" w:rsidR="002940F3" w:rsidRDefault="002940F3" w:rsidP="00C31636">
            <w:pPr>
              <w:pStyle w:val="TableRow"/>
              <w:ind w:left="0" w:right="0"/>
            </w:pPr>
            <w:r>
              <w:t xml:space="preserve">Governor </w:t>
            </w:r>
            <w:r>
              <w:rPr>
                <w:szCs w:val="22"/>
              </w:rPr>
              <w:t xml:space="preserve">/ Trustee </w:t>
            </w:r>
            <w:r>
              <w:t>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E" w14:textId="138F6457" w:rsidR="002940F3" w:rsidRDefault="00FB7396" w:rsidP="00C31636">
            <w:pPr>
              <w:pStyle w:val="TableRow"/>
              <w:ind w:left="0" w:right="0"/>
            </w:pPr>
            <w:r>
              <w:t>Ella Sanders</w:t>
            </w:r>
          </w:p>
        </w:tc>
      </w:tr>
    </w:tbl>
    <w:bookmarkEnd w:id="9"/>
    <w:bookmarkEnd w:id="10"/>
    <w:bookmarkEnd w:id="11"/>
    <w:p w14:paraId="2A7D54D3" w14:textId="77777777" w:rsidR="00E66558" w:rsidRPr="005464A1" w:rsidRDefault="009D71E8" w:rsidP="005464A1">
      <w:pPr>
        <w:pStyle w:val="Heading2"/>
      </w:pPr>
      <w: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4" w14:textId="77777777" w:rsidR="00E66558" w:rsidRDefault="009D71E8" w:rsidP="00C31636">
            <w:pPr>
              <w:pStyle w:val="TableRow"/>
              <w:ind w:left="0" w:right="0"/>
            </w:pPr>
            <w:r>
              <w:rPr>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5" w14:textId="77777777" w:rsidR="00E66558" w:rsidRDefault="009D71E8" w:rsidP="00C31636">
            <w:pPr>
              <w:pStyle w:val="TableRow"/>
              <w:ind w:left="0" w:right="0"/>
            </w:pPr>
            <w:r>
              <w:rPr>
                <w:b/>
              </w:rPr>
              <w:t>Amount</w:t>
            </w:r>
          </w:p>
        </w:tc>
      </w:tr>
      <w:tr w:rsidR="00E66558" w14:paraId="2A7D54D9"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7" w14:textId="77777777" w:rsidR="00E66558" w:rsidRDefault="009D71E8" w:rsidP="00C31636">
            <w:pPr>
              <w:pStyle w:val="TableRow"/>
              <w:ind w:left="0" w:right="0"/>
            </w:pPr>
            <w: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8" w14:textId="3459ABCD" w:rsidR="00E66558" w:rsidRDefault="009D71E8" w:rsidP="00C31636">
            <w:pPr>
              <w:pStyle w:val="TableRow"/>
              <w:ind w:left="0" w:right="0"/>
            </w:pPr>
            <w:r>
              <w:t>£</w:t>
            </w:r>
            <w:r w:rsidR="00520BBF">
              <w:t>19,240</w:t>
            </w:r>
          </w:p>
        </w:tc>
      </w:tr>
      <w:tr w:rsidR="00E66558" w14:paraId="2A7D54DF"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D" w14:textId="74690F68" w:rsidR="007109F6" w:rsidRPr="005F16B6" w:rsidRDefault="009D71E8" w:rsidP="00C31636">
            <w:pPr>
              <w:pStyle w:val="TableRow"/>
              <w:spacing w:after="120"/>
              <w:ind w:left="0" w:right="0"/>
            </w:pPr>
            <w:r>
              <w:t>Pupil premium</w:t>
            </w:r>
            <w:r w:rsidR="005F16B6">
              <w:t xml:space="preserve"> </w:t>
            </w:r>
            <w:r>
              <w:t xml:space="preserve">funding carried forward from previous years </w:t>
            </w:r>
            <w:r w:rsidRPr="008E000B">
              <w:rPr>
                <w:i/>
                <w:iCs/>
              </w:rPr>
              <w:t>(enter £0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E" w14:textId="5FE25D34" w:rsidR="00E66558" w:rsidRDefault="009D71E8" w:rsidP="00C31636">
            <w:pPr>
              <w:pStyle w:val="TableRow"/>
              <w:ind w:left="0" w:right="0"/>
            </w:pPr>
            <w:r>
              <w:t>£</w:t>
            </w:r>
            <w:r w:rsidR="00FB7396">
              <w:t>0</w:t>
            </w:r>
          </w:p>
        </w:tc>
      </w:tr>
      <w:tr w:rsidR="00E66558" w14:paraId="2A7D54E3" w14:textId="77777777" w:rsidTr="709C33EC">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0" w14:textId="77777777" w:rsidR="00E66558" w:rsidRDefault="009D71E8" w:rsidP="00C31636">
            <w:pPr>
              <w:pStyle w:val="TableRow"/>
              <w:spacing w:after="120"/>
              <w:ind w:left="0" w:right="0"/>
              <w:rPr>
                <w:b/>
              </w:rPr>
            </w:pPr>
            <w:r>
              <w:rPr>
                <w:b/>
              </w:rPr>
              <w:t>Total budget for this academic year</w:t>
            </w:r>
          </w:p>
          <w:p w14:paraId="2A7D54E1" w14:textId="77777777" w:rsidR="00E66558" w:rsidRPr="003C4388" w:rsidRDefault="009D71E8" w:rsidP="00C31636">
            <w:pPr>
              <w:pStyle w:val="TableRow"/>
              <w:ind w:left="0" w:right="0"/>
              <w:rPr>
                <w:i/>
                <w:iCs/>
              </w:rPr>
            </w:pPr>
            <w:r w:rsidRPr="003C4388">
              <w:rPr>
                <w:i/>
                <w:iCs/>
              </w:rP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2" w14:textId="76B05C7F" w:rsidR="00E66558" w:rsidRDefault="009D71E8" w:rsidP="00C31636">
            <w:pPr>
              <w:pStyle w:val="TableRow"/>
              <w:ind w:left="0" w:right="0"/>
            </w:pPr>
            <w:r>
              <w:t>£</w:t>
            </w:r>
            <w:r w:rsidR="00520BBF">
              <w:t>19,240</w:t>
            </w:r>
          </w:p>
        </w:tc>
      </w:tr>
    </w:tbl>
    <w:p w14:paraId="2A7D54E4" w14:textId="77777777" w:rsidR="00E66558" w:rsidRDefault="009D71E8">
      <w:pPr>
        <w:pStyle w:val="Heading1"/>
      </w:pPr>
      <w:r>
        <w:lastRenderedPageBreak/>
        <w:t>Part A: Pupil premium strategy plan</w:t>
      </w:r>
    </w:p>
    <w:p w14:paraId="2A7D54E5" w14:textId="77777777" w:rsidR="00E66558" w:rsidRDefault="009D71E8">
      <w:pPr>
        <w:pStyle w:val="Heading2"/>
      </w:pPr>
      <w:bookmarkStart w:id="12" w:name="_Toc357771640"/>
      <w:bookmarkStart w:id="13"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30ABC0" w14:textId="77777777" w:rsidR="00E66558" w:rsidRDefault="00FB7396" w:rsidP="00FB7396">
            <w:pPr>
              <w:spacing w:after="0"/>
            </w:pPr>
            <w:r>
              <w:t>Pupil Premium money is additional funding allocated to schools to support children vulnerable to underachievement. This includes children entitled to free school meals and those looked after by the local authority. The funding aims to accelerate progress, raise attainment, and mitigate financial inequality in education. Kinoulton Primary School receives a small amount of funding and uses it to ensure high-quality teaching, provide interventions, and support pupil premium children effectively.</w:t>
            </w:r>
          </w:p>
          <w:p w14:paraId="2A7D54E9" w14:textId="0B619227" w:rsidR="00FB7396" w:rsidRPr="00FB7396" w:rsidRDefault="00FB7396" w:rsidP="00FB7396">
            <w:pPr>
              <w:spacing w:after="0"/>
            </w:pPr>
          </w:p>
        </w:tc>
      </w:tr>
    </w:tbl>
    <w:p w14:paraId="2A7D54EB" w14:textId="77777777" w:rsidR="00E66558" w:rsidRDefault="009D71E8">
      <w:pPr>
        <w:pStyle w:val="Heading2"/>
        <w:spacing w:before="600"/>
      </w:pPr>
      <w:r>
        <w:t>Challenges</w:t>
      </w:r>
    </w:p>
    <w:p w14:paraId="2A7D54EC" w14:textId="77777777" w:rsidR="00E66558" w:rsidRDefault="009D71E8" w:rsidP="00AA355B">
      <w:r>
        <w:rPr>
          <w:bCs/>
        </w:rPr>
        <w:t>This details</w:t>
      </w:r>
      <w:r>
        <w:t xml:space="preserve"> the key</w:t>
      </w:r>
      <w:r>
        <w:rPr>
          <w:bCs/>
        </w:rPr>
        <w:t xml:space="preserve"> </w:t>
      </w:r>
      <w:r>
        <w:t xml:space="preserve">challenges to </w:t>
      </w:r>
      <w:r>
        <w:rPr>
          <w:bCs/>
        </w:rPr>
        <w:t>achievement that we have</w:t>
      </w:r>
      <w:r>
        <w:t xml:space="preserve"> identified among </w:t>
      </w:r>
      <w:r>
        <w:rPr>
          <w:bCs/>
        </w:rPr>
        <w:t>our</w:t>
      </w:r>
      <w: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rsidTr="00CA4421">
        <w:tc>
          <w:tcPr>
            <w:tcW w:w="1477"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D" w14:textId="77777777" w:rsidR="00E66558" w:rsidRDefault="009D71E8" w:rsidP="00C31636">
            <w:pPr>
              <w:pStyle w:val="TableHeader"/>
              <w:ind w:left="0" w:right="0"/>
              <w:jc w:val="left"/>
            </w:pPr>
            <w: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E" w14:textId="77777777" w:rsidR="00E66558" w:rsidRDefault="009D71E8" w:rsidP="00C31636">
            <w:pPr>
              <w:pStyle w:val="TableHeader"/>
              <w:ind w:left="0" w:right="0"/>
              <w:jc w:val="left"/>
            </w:pPr>
            <w:r>
              <w:t xml:space="preserve">Detail of challenge </w:t>
            </w:r>
          </w:p>
        </w:tc>
      </w:tr>
      <w:tr w:rsidR="00E66558" w14:paraId="2A7D54F2"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0" w14:textId="77777777" w:rsidR="00E66558" w:rsidRDefault="009D71E8" w:rsidP="00C31636">
            <w:pPr>
              <w:pStyle w:val="TableRow"/>
              <w:ind w:left="0" w:right="0"/>
              <w:rPr>
                <w:sz w:val="22"/>
                <w:szCs w:val="22"/>
              </w:rPr>
            </w:pPr>
            <w:r>
              <w:rPr>
                <w:sz w:val="22"/>
                <w:szCs w:val="22"/>
              </w:rPr>
              <w:t>1</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1" w14:textId="28F23E1C" w:rsidR="00E66558" w:rsidRDefault="00FB7396" w:rsidP="00C31636">
            <w:pPr>
              <w:pStyle w:val="TableRowCentered"/>
              <w:ind w:left="0" w:right="0"/>
              <w:jc w:val="left"/>
            </w:pPr>
            <w:r>
              <w:t>An increasing number of children requiring more specialist/specific intervention, including those who require academic support</w:t>
            </w:r>
          </w:p>
        </w:tc>
      </w:tr>
      <w:tr w:rsidR="00E66558" w14:paraId="2A7D54F5"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3" w14:textId="77777777" w:rsidR="00E66558" w:rsidRDefault="009D71E8" w:rsidP="00C31636">
            <w:pPr>
              <w:pStyle w:val="TableRow"/>
              <w:ind w:left="0" w:right="0"/>
              <w:rPr>
                <w:sz w:val="22"/>
                <w:szCs w:val="22"/>
              </w:rPr>
            </w:pPr>
            <w:r>
              <w:rPr>
                <w:sz w:val="22"/>
                <w:szCs w:val="22"/>
              </w:rPr>
              <w:t>2</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4" w14:textId="69BA8400" w:rsidR="00E66558" w:rsidRDefault="00FB7396" w:rsidP="00C31636">
            <w:pPr>
              <w:pStyle w:val="TableRowCentered"/>
              <w:ind w:left="0" w:right="0"/>
              <w:jc w:val="left"/>
              <w:rPr>
                <w:sz w:val="22"/>
                <w:szCs w:val="22"/>
              </w:rPr>
            </w:pPr>
            <w:r>
              <w:t>Expense of school trips/residential trips</w:t>
            </w:r>
            <w:r w:rsidR="009A5623">
              <w:t xml:space="preserve"> and paid-for clubs</w:t>
            </w:r>
            <w:r>
              <w:t xml:space="preserve"> may limit access for some PP-eligible pupils</w:t>
            </w:r>
          </w:p>
        </w:tc>
      </w:tr>
      <w:tr w:rsidR="00E66558" w14:paraId="2A7D54F8"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6" w14:textId="77777777" w:rsidR="00E66558" w:rsidRDefault="009D71E8" w:rsidP="00C31636">
            <w:pPr>
              <w:pStyle w:val="TableRow"/>
              <w:ind w:left="0" w:right="0"/>
              <w:rPr>
                <w:sz w:val="22"/>
                <w:szCs w:val="22"/>
              </w:rPr>
            </w:pPr>
            <w:r>
              <w:rPr>
                <w:sz w:val="22"/>
                <w:szCs w:val="22"/>
              </w:rPr>
              <w:t>3</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7" w14:textId="005B527B" w:rsidR="00E66558" w:rsidRDefault="00FB7396" w:rsidP="00C31636">
            <w:pPr>
              <w:pStyle w:val="TableRowCentered"/>
              <w:ind w:left="0" w:right="0"/>
              <w:jc w:val="left"/>
              <w:rPr>
                <w:sz w:val="22"/>
                <w:szCs w:val="22"/>
              </w:rPr>
            </w:pPr>
            <w:r>
              <w:t>Children’s mental wellbeing has declined in recent years – especially since the pandemic</w:t>
            </w:r>
          </w:p>
        </w:tc>
      </w:tr>
      <w:tr w:rsidR="00E66558" w14:paraId="2A7D54FB"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9" w14:textId="77777777" w:rsidR="00E66558" w:rsidRDefault="009D71E8" w:rsidP="00C31636">
            <w:pPr>
              <w:pStyle w:val="TableRow"/>
              <w:ind w:left="0" w:right="0"/>
              <w:rPr>
                <w:sz w:val="22"/>
                <w:szCs w:val="22"/>
              </w:rPr>
            </w:pPr>
            <w:r>
              <w:rPr>
                <w:sz w:val="22"/>
                <w:szCs w:val="22"/>
              </w:rPr>
              <w:t>4</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A" w14:textId="50C085B5" w:rsidR="00E66558" w:rsidRDefault="00FB7396" w:rsidP="00C31636">
            <w:pPr>
              <w:pStyle w:val="TableRowCentered"/>
              <w:ind w:left="0" w:right="0"/>
              <w:jc w:val="left"/>
              <w:rPr>
                <w:iCs/>
                <w:sz w:val="22"/>
              </w:rPr>
            </w:pPr>
            <w:r>
              <w:t>Typically, disadvantaged pupils do not access the wide range of enrichment and beyond-school experiences that non-PP pupils access.</w:t>
            </w:r>
          </w:p>
        </w:tc>
      </w:tr>
    </w:tbl>
    <w:p w14:paraId="2A7D54FF" w14:textId="77777777" w:rsidR="00E66558" w:rsidRDefault="009D71E8">
      <w:pPr>
        <w:pStyle w:val="Heading2"/>
        <w:spacing w:before="600"/>
      </w:pPr>
      <w:bookmarkStart w:id="14" w:name="_Toc443397160"/>
      <w:r>
        <w:t xml:space="preserve">Intended </w:t>
      </w:r>
      <w:r w:rsidRPr="00A968DA">
        <w:t>outcomes</w:t>
      </w:r>
      <w:r>
        <w:t xml:space="preserve">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03" w14:textId="77777777" w:rsidTr="00CA4421">
        <w:tc>
          <w:tcPr>
            <w:tcW w:w="481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01" w14:textId="77777777" w:rsidR="00E66558" w:rsidRDefault="009D71E8" w:rsidP="00C31636">
            <w:pPr>
              <w:pStyle w:val="TableHeader"/>
              <w:ind w:left="0" w:right="0"/>
              <w:jc w:val="left"/>
            </w:pPr>
            <w:r>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02" w14:textId="77777777" w:rsidR="00E66558" w:rsidRDefault="009D71E8" w:rsidP="00C31636">
            <w:pPr>
              <w:pStyle w:val="TableHeader"/>
              <w:ind w:left="0" w:right="0"/>
              <w:jc w:val="left"/>
            </w:pPr>
            <w:r>
              <w:t>Success criteria</w:t>
            </w:r>
          </w:p>
        </w:tc>
      </w:tr>
      <w:tr w:rsidR="00E66558" w14:paraId="2A7D5506"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4" w14:textId="5DA50997" w:rsidR="00E66558" w:rsidRDefault="00FB7396" w:rsidP="00317D66">
            <w:pPr>
              <w:pStyle w:val="ListBullet"/>
              <w:numPr>
                <w:ilvl w:val="0"/>
                <w:numId w:val="0"/>
              </w:numPr>
              <w:suppressAutoHyphens w:val="0"/>
              <w:autoSpaceDN/>
              <w:spacing w:after="0" w:line="276" w:lineRule="auto"/>
            </w:pPr>
            <w:r>
              <w:t xml:space="preserve">Children catch up and keep up with their peers in </w:t>
            </w:r>
            <w:r w:rsidR="00317D66">
              <w:t>English</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5" w14:textId="2ACA55CC" w:rsidR="00E66558" w:rsidRDefault="00FB7396" w:rsidP="00317D66">
            <w:pPr>
              <w:pStyle w:val="TableRowCentered"/>
              <w:ind w:left="0" w:right="0"/>
              <w:jc w:val="left"/>
              <w:rPr>
                <w:sz w:val="22"/>
                <w:szCs w:val="22"/>
              </w:rPr>
            </w:pPr>
            <w:r>
              <w:rPr>
                <w:sz w:val="22"/>
                <w:szCs w:val="22"/>
              </w:rPr>
              <w:t>Disadvantaged children achieve at least national in R</w:t>
            </w:r>
            <w:r w:rsidR="00317D66">
              <w:rPr>
                <w:sz w:val="22"/>
                <w:szCs w:val="22"/>
              </w:rPr>
              <w:t xml:space="preserve">eading and Writing </w:t>
            </w:r>
            <w:r>
              <w:rPr>
                <w:sz w:val="22"/>
                <w:szCs w:val="22"/>
              </w:rPr>
              <w:t>assessments</w:t>
            </w:r>
          </w:p>
        </w:tc>
      </w:tr>
      <w:tr w:rsidR="00317D66" w14:paraId="34F80375"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8B4BB4" w14:textId="511F8600" w:rsidR="00317D66" w:rsidRDefault="00317D66" w:rsidP="00317D66">
            <w:pPr>
              <w:pStyle w:val="ListBullet"/>
              <w:numPr>
                <w:ilvl w:val="0"/>
                <w:numId w:val="0"/>
              </w:numPr>
              <w:suppressAutoHyphens w:val="0"/>
              <w:autoSpaceDN/>
              <w:spacing w:after="0" w:line="276" w:lineRule="auto"/>
            </w:pPr>
            <w:r>
              <w:t>Children catch up and keep up with their peers in Maths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E41B4B" w14:textId="7248F344" w:rsidR="00317D66" w:rsidRDefault="00317D66" w:rsidP="00317D66">
            <w:pPr>
              <w:pStyle w:val="TableRowCentered"/>
              <w:ind w:left="0" w:right="0"/>
              <w:jc w:val="left"/>
              <w:rPr>
                <w:sz w:val="22"/>
                <w:szCs w:val="22"/>
              </w:rPr>
            </w:pPr>
            <w:r>
              <w:rPr>
                <w:sz w:val="22"/>
                <w:szCs w:val="22"/>
              </w:rPr>
              <w:t>Disadvantaged children achieve at least national in Maths assessments</w:t>
            </w:r>
          </w:p>
        </w:tc>
      </w:tr>
      <w:tr w:rsidR="00317D66" w14:paraId="2A7D5509"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7" w14:textId="4789F866" w:rsidR="00317D66" w:rsidRDefault="00317D66" w:rsidP="00317D66">
            <w:pPr>
              <w:pStyle w:val="TableRow"/>
              <w:ind w:left="0" w:right="0"/>
              <w:rPr>
                <w:sz w:val="22"/>
                <w:szCs w:val="22"/>
              </w:rPr>
            </w:pPr>
            <w:r>
              <w:rPr>
                <w:sz w:val="22"/>
                <w:szCs w:val="22"/>
              </w:rPr>
              <w:t>No children miss out on enrichment opportunities for financial reasons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8" w14:textId="613830AC" w:rsidR="00317D66" w:rsidRDefault="00317D66" w:rsidP="00317D66">
            <w:pPr>
              <w:pStyle w:val="TableRowCentered"/>
              <w:ind w:left="0" w:right="0"/>
              <w:jc w:val="left"/>
              <w:rPr>
                <w:sz w:val="22"/>
                <w:szCs w:val="22"/>
              </w:rPr>
            </w:pPr>
            <w:r>
              <w:rPr>
                <w:sz w:val="22"/>
                <w:szCs w:val="22"/>
              </w:rPr>
              <w:t>All children attend visits and clubs and are supported to do so</w:t>
            </w:r>
          </w:p>
        </w:tc>
      </w:tr>
      <w:tr w:rsidR="00317D66" w14:paraId="2A7D550C"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A" w14:textId="76964878" w:rsidR="00317D66" w:rsidRDefault="00317D66" w:rsidP="00317D66">
            <w:pPr>
              <w:pStyle w:val="TableRow"/>
              <w:ind w:left="0" w:right="0"/>
              <w:rPr>
                <w:sz w:val="22"/>
                <w:szCs w:val="22"/>
              </w:rPr>
            </w:pPr>
            <w:r>
              <w:rPr>
                <w:sz w:val="22"/>
                <w:szCs w:val="22"/>
              </w:rPr>
              <w:lastRenderedPageBreak/>
              <w:t>Children’s wellbeing and mental health are prioritised and wellbeing improves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B" w14:textId="7C24A4C0" w:rsidR="00317D66" w:rsidRDefault="00317D66" w:rsidP="00317D66">
            <w:pPr>
              <w:pStyle w:val="TableRowCentered"/>
              <w:ind w:left="0" w:right="0"/>
              <w:jc w:val="left"/>
              <w:rPr>
                <w:sz w:val="22"/>
                <w:szCs w:val="22"/>
              </w:rPr>
            </w:pPr>
            <w:r>
              <w:rPr>
                <w:sz w:val="22"/>
                <w:szCs w:val="22"/>
              </w:rPr>
              <w:t>Children requiring emotional support have attended ELSA sessions or have been supported in other appropriate ways</w:t>
            </w:r>
          </w:p>
        </w:tc>
      </w:tr>
      <w:tr w:rsidR="00317D66" w14:paraId="2A7D550F"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D" w14:textId="7E267168" w:rsidR="00317D66" w:rsidRDefault="00317D66" w:rsidP="00317D66">
            <w:pPr>
              <w:pStyle w:val="TableRow"/>
              <w:ind w:left="0" w:right="0"/>
              <w:rPr>
                <w:sz w:val="22"/>
                <w:szCs w:val="22"/>
              </w:rPr>
            </w:pPr>
            <w:r>
              <w:t xml:space="preserve">Children experience a broad range of enrichment and extra-curricular school events. </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E" w14:textId="0130542B" w:rsidR="00317D66" w:rsidRDefault="00317D66" w:rsidP="00317D66">
            <w:pPr>
              <w:pStyle w:val="TableRowCentered"/>
              <w:ind w:left="0" w:right="0"/>
              <w:jc w:val="left"/>
              <w:rPr>
                <w:sz w:val="22"/>
                <w:szCs w:val="22"/>
              </w:rPr>
            </w:pPr>
            <w:r>
              <w:t>PP children have taken part in enrichment activities as part of school curriculum and have accessed extra-curricular activity</w:t>
            </w:r>
          </w:p>
        </w:tc>
      </w:tr>
    </w:tbl>
    <w:p w14:paraId="60BAD9F6" w14:textId="77777777" w:rsidR="00120AB1" w:rsidRDefault="00120AB1" w:rsidP="00ED5108"/>
    <w:p w14:paraId="2A06959E" w14:textId="2218981A" w:rsidR="00120AB1" w:rsidRDefault="00120AB1" w:rsidP="00BD4B12"/>
    <w:p w14:paraId="2A7D5512" w14:textId="7B489199" w:rsidR="00E66558" w:rsidRDefault="009D71E8">
      <w:pPr>
        <w:pStyle w:val="Heading2"/>
      </w:pPr>
      <w:r>
        <w:t>Activity in this academic year</w:t>
      </w:r>
    </w:p>
    <w:p w14:paraId="2A7D5513" w14:textId="20453EFC" w:rsidR="00E66558" w:rsidRDefault="009D71E8">
      <w:pPr>
        <w:spacing w:after="480"/>
      </w:pPr>
      <w:r>
        <w:t xml:space="preserve">This details how we intend to spend our pupil </w:t>
      </w:r>
      <w:r w:rsidRPr="00FD406D">
        <w:t>premium funding</w:t>
      </w:r>
      <w:r>
        <w:t xml:space="preserve"> </w:t>
      </w:r>
      <w:r>
        <w:rPr>
          <w:b/>
          <w:bCs/>
        </w:rPr>
        <w:t>this academic year</w:t>
      </w:r>
      <w:r>
        <w:t xml:space="preserve"> to address the challenges listed above.</w:t>
      </w:r>
    </w:p>
    <w:p w14:paraId="2A7D5514" w14:textId="77777777" w:rsidR="00E66558" w:rsidRDefault="009D71E8">
      <w:pPr>
        <w:pStyle w:val="Heading3"/>
      </w:pPr>
      <w:r>
        <w:t>Teaching (for example, CPD, recruitment and retention)</w:t>
      </w:r>
    </w:p>
    <w:p w14:paraId="2A7D5515" w14:textId="57D8065E" w:rsidR="00E66558" w:rsidRDefault="009D71E8">
      <w:r>
        <w:t xml:space="preserve">Budgeted cost: £ </w:t>
      </w:r>
      <w:r w:rsidR="005240DD">
        <w:rPr>
          <w:i/>
          <w:iCs/>
        </w:rPr>
        <w:t>5,000</w:t>
      </w:r>
    </w:p>
    <w:tbl>
      <w:tblPr>
        <w:tblW w:w="5000" w:type="pct"/>
        <w:tblCellMar>
          <w:left w:w="10" w:type="dxa"/>
          <w:right w:w="10" w:type="dxa"/>
        </w:tblCellMar>
        <w:tblLook w:val="04A0" w:firstRow="1" w:lastRow="0" w:firstColumn="1" w:lastColumn="0" w:noHBand="0" w:noVBand="1"/>
      </w:tblPr>
      <w:tblGrid>
        <w:gridCol w:w="3114"/>
        <w:gridCol w:w="3828"/>
        <w:gridCol w:w="2544"/>
      </w:tblGrid>
      <w:tr w:rsidR="00E66558" w14:paraId="2A7D5519" w14:textId="77777777" w:rsidTr="00A65AD0">
        <w:tc>
          <w:tcPr>
            <w:tcW w:w="311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6" w14:textId="77777777" w:rsidR="00E66558" w:rsidRDefault="009D71E8" w:rsidP="00C31636">
            <w:pPr>
              <w:pStyle w:val="TableHeader"/>
              <w:ind w:left="0" w:right="0"/>
              <w:jc w:val="left"/>
            </w:pPr>
            <w:r>
              <w:t>Activity</w:t>
            </w:r>
          </w:p>
        </w:tc>
        <w:tc>
          <w:tcPr>
            <w:tcW w:w="382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7" w14:textId="77777777" w:rsidR="00E66558" w:rsidRDefault="009D71E8" w:rsidP="00C31636">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8" w14:textId="77777777" w:rsidR="00E66558" w:rsidRDefault="009D71E8" w:rsidP="00C31636">
            <w:pPr>
              <w:pStyle w:val="TableHeader"/>
              <w:ind w:left="0" w:right="0"/>
              <w:jc w:val="left"/>
            </w:pPr>
            <w:r>
              <w:t>Challenge number(s) addressed</w:t>
            </w:r>
          </w:p>
        </w:tc>
      </w:tr>
      <w:tr w:rsidR="00E66558" w14:paraId="2A7D551D" w14:textId="77777777" w:rsidTr="00A65AD0">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A" w14:textId="520DCA62" w:rsidR="00E66558" w:rsidRPr="00317D66" w:rsidRDefault="00317D66" w:rsidP="00C31636">
            <w:pPr>
              <w:pStyle w:val="TableRow"/>
              <w:ind w:left="0" w:right="0"/>
            </w:pPr>
            <w:r>
              <w:rPr>
                <w:iCs/>
                <w:sz w:val="22"/>
                <w:szCs w:val="22"/>
              </w:rPr>
              <w:t xml:space="preserve">Whole school CPD on </w:t>
            </w:r>
            <w:r w:rsidR="005240DD">
              <w:rPr>
                <w:iCs/>
                <w:sz w:val="22"/>
                <w:szCs w:val="22"/>
              </w:rPr>
              <w:t>pedagogy</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3BA003" w14:textId="77777777" w:rsidR="00E66558" w:rsidRDefault="00317D66" w:rsidP="00C31636">
            <w:pPr>
              <w:pStyle w:val="TableRowCentered"/>
              <w:ind w:left="0" w:right="0"/>
              <w:jc w:val="left"/>
            </w:pPr>
            <w:hyperlink r:id="rId10" w:history="1">
              <w:r>
                <w:rPr>
                  <w:rStyle w:val="Hyperlink"/>
                </w:rPr>
                <w:t>Mastery learning | EEF</w:t>
              </w:r>
            </w:hyperlink>
          </w:p>
          <w:p w14:paraId="672DF43B" w14:textId="77777777" w:rsidR="00317D66" w:rsidRDefault="00317D66" w:rsidP="00C31636">
            <w:pPr>
              <w:pStyle w:val="TableRowCentered"/>
              <w:ind w:left="0" w:right="0"/>
              <w:jc w:val="left"/>
            </w:pPr>
          </w:p>
          <w:p w14:paraId="2A7D551B" w14:textId="34381943" w:rsidR="00317D66" w:rsidRDefault="00317D66" w:rsidP="00C31636">
            <w:pPr>
              <w:pStyle w:val="TableRowCentered"/>
              <w:ind w:left="0" w:right="0"/>
              <w:jc w:val="left"/>
              <w:rPr>
                <w:sz w:val="22"/>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C" w14:textId="5E2B49D3" w:rsidR="00E66558" w:rsidRDefault="00317D66" w:rsidP="00C31636">
            <w:pPr>
              <w:pStyle w:val="TableRowCentered"/>
              <w:ind w:left="0" w:right="0"/>
              <w:jc w:val="left"/>
              <w:rPr>
                <w:sz w:val="22"/>
              </w:rPr>
            </w:pPr>
            <w:r>
              <w:rPr>
                <w:sz w:val="22"/>
              </w:rPr>
              <w:t>1</w:t>
            </w:r>
          </w:p>
        </w:tc>
      </w:tr>
      <w:tr w:rsidR="00317D66" w14:paraId="49B4C687" w14:textId="77777777" w:rsidTr="00A65AD0">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C60DF" w14:textId="6BFA1A08" w:rsidR="00317D66" w:rsidRDefault="00317D66" w:rsidP="00C31636">
            <w:pPr>
              <w:pStyle w:val="TableRow"/>
              <w:ind w:left="0" w:right="0"/>
              <w:rPr>
                <w:iCs/>
                <w:sz w:val="22"/>
                <w:szCs w:val="22"/>
              </w:rPr>
            </w:pPr>
            <w:r>
              <w:t>Participation of Teaching and Learning Champions in Trust PDP (Pedagogical Development Programme) and follow up support from Teaching and Learning Lead.</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D1411" w14:textId="04A2CF84" w:rsidR="00317D66" w:rsidRDefault="00317D66" w:rsidP="00C31636">
            <w:pPr>
              <w:pStyle w:val="TableRowCentered"/>
              <w:ind w:left="0" w:right="0"/>
              <w:jc w:val="left"/>
              <w:rPr>
                <w:sz w:val="22"/>
              </w:rPr>
            </w:pPr>
            <w:hyperlink r:id="rId11" w:history="1">
              <w:r>
                <w:rPr>
                  <w:rStyle w:val="Hyperlink"/>
                </w:rPr>
                <w:t>1. High-quality teaching | EEF</w:t>
              </w:r>
            </w:hyperlink>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7ADD7" w14:textId="6DEAE164" w:rsidR="00317D66" w:rsidRDefault="00317D66" w:rsidP="00C31636">
            <w:pPr>
              <w:pStyle w:val="TableRowCentered"/>
              <w:ind w:left="0" w:right="0"/>
              <w:jc w:val="left"/>
              <w:rPr>
                <w:sz w:val="22"/>
              </w:rPr>
            </w:pPr>
            <w:r>
              <w:rPr>
                <w:sz w:val="22"/>
              </w:rPr>
              <w:t>1</w:t>
            </w:r>
          </w:p>
        </w:tc>
      </w:tr>
      <w:tr w:rsidR="00E66558" w14:paraId="2A7D5521" w14:textId="77777777" w:rsidTr="00A65AD0">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E" w14:textId="0E40B6C7" w:rsidR="00E66558" w:rsidRPr="00317D66" w:rsidRDefault="00317D66" w:rsidP="00C31636">
            <w:pPr>
              <w:pStyle w:val="TableRow"/>
              <w:ind w:left="0" w:right="0"/>
              <w:rPr>
                <w:sz w:val="22"/>
              </w:rPr>
            </w:pPr>
            <w:r w:rsidRPr="00317D66">
              <w:rPr>
                <w:sz w:val="22"/>
              </w:rPr>
              <w:t>CPD for teachers and TAs on effective teaching and learning</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F" w14:textId="4E154A82" w:rsidR="00E66558" w:rsidRDefault="00317D66" w:rsidP="00C31636">
            <w:pPr>
              <w:pStyle w:val="TableRowCentered"/>
              <w:ind w:left="0" w:right="0"/>
              <w:jc w:val="left"/>
              <w:rPr>
                <w:sz w:val="22"/>
              </w:rPr>
            </w:pPr>
            <w:hyperlink r:id="rId12" w:history="1">
              <w:r>
                <w:rPr>
                  <w:rStyle w:val="Hyperlink"/>
                </w:rPr>
                <w:t>1. High-quality teaching | EEF</w:t>
              </w:r>
            </w:hyperlink>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0" w14:textId="3E9E4597" w:rsidR="00E66558" w:rsidRDefault="00317D66" w:rsidP="00C31636">
            <w:pPr>
              <w:pStyle w:val="TableRowCentered"/>
              <w:ind w:left="0" w:right="0"/>
              <w:jc w:val="left"/>
              <w:rPr>
                <w:sz w:val="22"/>
              </w:rPr>
            </w:pPr>
            <w:r>
              <w:rPr>
                <w:sz w:val="22"/>
              </w:rPr>
              <w:t>1</w:t>
            </w:r>
          </w:p>
        </w:tc>
      </w:tr>
      <w:tr w:rsidR="00317D66" w14:paraId="64D5724D" w14:textId="77777777" w:rsidTr="00A65AD0">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5D58D" w14:textId="433F387E" w:rsidR="00317D66" w:rsidRPr="00317D66" w:rsidRDefault="00317D66" w:rsidP="00C31636">
            <w:pPr>
              <w:pStyle w:val="TableRow"/>
              <w:ind w:left="0" w:right="0"/>
              <w:rPr>
                <w:sz w:val="22"/>
              </w:rPr>
            </w:pPr>
            <w:r>
              <w:rPr>
                <w:sz w:val="22"/>
              </w:rPr>
              <w:t>Trust-supported work on effective reading fluency and comprehension sessions</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E4849" w14:textId="5EBF1FBD" w:rsidR="00317D66" w:rsidRDefault="00317D66" w:rsidP="00C31636">
            <w:pPr>
              <w:pStyle w:val="TableRowCentered"/>
              <w:ind w:left="0" w:right="0"/>
              <w:jc w:val="left"/>
            </w:pPr>
            <w:hyperlink r:id="rId13" w:history="1">
              <w:r>
                <w:rPr>
                  <w:rStyle w:val="Hyperlink"/>
                </w:rPr>
                <w:t>Reading comprehension strategies | EEF</w:t>
              </w:r>
            </w:hyperlink>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27C5A0" w14:textId="2CA4DD70" w:rsidR="00317D66" w:rsidRDefault="00317D66" w:rsidP="00C31636">
            <w:pPr>
              <w:pStyle w:val="TableRowCentered"/>
              <w:ind w:left="0" w:right="0"/>
              <w:jc w:val="left"/>
              <w:rPr>
                <w:sz w:val="22"/>
              </w:rPr>
            </w:pPr>
            <w:r>
              <w:rPr>
                <w:sz w:val="22"/>
              </w:rPr>
              <w:t>1</w:t>
            </w:r>
          </w:p>
        </w:tc>
      </w:tr>
    </w:tbl>
    <w:p w14:paraId="2A7D5522" w14:textId="079DF48C" w:rsidR="00E66558" w:rsidRDefault="00E66558" w:rsidP="00ED5108"/>
    <w:p w14:paraId="51BB5D93" w14:textId="77777777" w:rsidR="00A65AD0" w:rsidRDefault="00A65AD0" w:rsidP="00ED5108"/>
    <w:p w14:paraId="2A7D5523" w14:textId="5B2BE35F" w:rsidR="00E66558" w:rsidRPr="00AA355B" w:rsidRDefault="009D71E8" w:rsidP="00AA355B">
      <w:pPr>
        <w:pStyle w:val="Heading3"/>
      </w:pPr>
      <w:r>
        <w:lastRenderedPageBreak/>
        <w:t xml:space="preserve">Targeted academic support (for example, </w:t>
      </w:r>
      <w:r w:rsidR="00D33FE5">
        <w:t>tutoring, one-to-one support</w:t>
      </w:r>
      <w:r w:rsidR="00F776E1">
        <w:t>,</w:t>
      </w:r>
      <w:r w:rsidR="00D33FE5">
        <w:t xml:space="preserve"> </w:t>
      </w:r>
      <w:r>
        <w:t xml:space="preserve">structured interventions) </w:t>
      </w:r>
    </w:p>
    <w:p w14:paraId="2A7D5524" w14:textId="1DB959E6" w:rsidR="00E66558" w:rsidRDefault="00173854">
      <w:r>
        <w:t>Budgeted cost: £9,</w:t>
      </w:r>
      <w:r w:rsidR="005240DD">
        <w:t>240</w:t>
      </w:r>
    </w:p>
    <w:tbl>
      <w:tblPr>
        <w:tblW w:w="5000" w:type="pct"/>
        <w:tblCellMar>
          <w:left w:w="10" w:type="dxa"/>
          <w:right w:w="10" w:type="dxa"/>
        </w:tblCellMar>
        <w:tblLook w:val="04A0" w:firstRow="1" w:lastRow="0" w:firstColumn="1" w:lastColumn="0" w:noHBand="0" w:noVBand="1"/>
      </w:tblPr>
      <w:tblGrid>
        <w:gridCol w:w="2972"/>
        <w:gridCol w:w="3970"/>
        <w:gridCol w:w="2544"/>
      </w:tblGrid>
      <w:tr w:rsidR="00E66558" w14:paraId="2A7D5528" w14:textId="77777777" w:rsidTr="00A65AD0">
        <w:tc>
          <w:tcPr>
            <w:tcW w:w="297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5" w14:textId="77777777" w:rsidR="00E66558" w:rsidRDefault="009D71E8" w:rsidP="00C31636">
            <w:pPr>
              <w:pStyle w:val="TableHeader"/>
              <w:ind w:left="0" w:right="0"/>
              <w:jc w:val="left"/>
            </w:pPr>
            <w:r>
              <w:t>Activity</w:t>
            </w:r>
          </w:p>
        </w:tc>
        <w:tc>
          <w:tcPr>
            <w:tcW w:w="3970"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6" w14:textId="77777777" w:rsidR="00E66558" w:rsidRDefault="009D71E8" w:rsidP="00C31636">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7" w14:textId="77777777" w:rsidR="00E66558" w:rsidRDefault="009D71E8" w:rsidP="00C31636">
            <w:pPr>
              <w:pStyle w:val="TableHeader"/>
              <w:ind w:left="0" w:right="0"/>
              <w:jc w:val="left"/>
            </w:pPr>
            <w:r>
              <w:t>Challenge number(s) addressed</w:t>
            </w:r>
          </w:p>
        </w:tc>
      </w:tr>
      <w:tr w:rsidR="00E66558" w14:paraId="2A7D552C" w14:textId="77777777" w:rsidTr="00A65AD0">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9" w14:textId="669A997A" w:rsidR="00E66558" w:rsidRPr="00317D66" w:rsidRDefault="009A5623" w:rsidP="00C31636">
            <w:pPr>
              <w:pStyle w:val="TableRow"/>
              <w:ind w:left="0" w:right="0"/>
              <w:rPr>
                <w:sz w:val="22"/>
              </w:rPr>
            </w:pPr>
            <w:r>
              <w:rPr>
                <w:sz w:val="22"/>
              </w:rPr>
              <w:t>R,W,M and phonics interventions for targeted children</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B0FF83" w14:textId="77777777" w:rsidR="00317D66" w:rsidRDefault="009A5623" w:rsidP="00317D66">
            <w:pPr>
              <w:pStyle w:val="TableRowCentered"/>
              <w:ind w:left="0" w:right="0"/>
              <w:jc w:val="left"/>
            </w:pPr>
            <w:hyperlink r:id="rId14" w:history="1">
              <w:r>
                <w:rPr>
                  <w:rStyle w:val="Hyperlink"/>
                </w:rPr>
                <w:t>Teaching Assistant Interventions | EEF</w:t>
              </w:r>
            </w:hyperlink>
          </w:p>
          <w:p w14:paraId="3F429843" w14:textId="77777777" w:rsidR="009A5623" w:rsidRDefault="009A5623" w:rsidP="00317D66">
            <w:pPr>
              <w:pStyle w:val="TableRowCentered"/>
              <w:ind w:left="0" w:right="0"/>
              <w:jc w:val="left"/>
            </w:pPr>
          </w:p>
          <w:p w14:paraId="691C262B" w14:textId="77777777" w:rsidR="009A5623" w:rsidRDefault="009A5623" w:rsidP="00317D66">
            <w:pPr>
              <w:pStyle w:val="TableRowCentered"/>
              <w:ind w:left="0" w:right="0"/>
              <w:jc w:val="left"/>
            </w:pPr>
            <w:hyperlink r:id="rId15" w:history="1">
              <w:r>
                <w:rPr>
                  <w:rStyle w:val="Hyperlink"/>
                </w:rPr>
                <w:t>Phonics | EEF</w:t>
              </w:r>
            </w:hyperlink>
          </w:p>
          <w:p w14:paraId="2A7D552A" w14:textId="1454C9F8" w:rsidR="009A5623" w:rsidRDefault="009A5623" w:rsidP="00317D66">
            <w:pPr>
              <w:pStyle w:val="TableRowCentered"/>
              <w:ind w:left="0" w:right="0"/>
              <w:jc w:val="left"/>
              <w:rPr>
                <w:sz w:val="22"/>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B" w14:textId="4C2812FD" w:rsidR="00E66558" w:rsidRDefault="009A5623" w:rsidP="00C31636">
            <w:pPr>
              <w:pStyle w:val="TableRowCentered"/>
              <w:ind w:left="0" w:right="0"/>
              <w:jc w:val="left"/>
              <w:rPr>
                <w:sz w:val="22"/>
              </w:rPr>
            </w:pPr>
            <w:r>
              <w:rPr>
                <w:sz w:val="22"/>
              </w:rPr>
              <w:t>1, 3, 4</w:t>
            </w:r>
          </w:p>
        </w:tc>
      </w:tr>
      <w:tr w:rsidR="009A5623" w14:paraId="2A7D5530" w14:textId="77777777" w:rsidTr="00A65AD0">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D" w14:textId="41C06A87" w:rsidR="009A5623" w:rsidRPr="009A5623" w:rsidRDefault="009A5623" w:rsidP="009A5623">
            <w:pPr>
              <w:pStyle w:val="TableRow"/>
              <w:ind w:left="0" w:right="0"/>
              <w:rPr>
                <w:sz w:val="22"/>
              </w:rPr>
            </w:pPr>
            <w:r>
              <w:rPr>
                <w:sz w:val="22"/>
              </w:rPr>
              <w:t>ELSA sessions provided to those that need them</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DDF7D2" w14:textId="77777777" w:rsidR="009A5623" w:rsidRDefault="009A5623" w:rsidP="009A5623">
            <w:pPr>
              <w:pStyle w:val="TableRowCentered"/>
              <w:ind w:left="0" w:right="0"/>
              <w:jc w:val="left"/>
            </w:pPr>
            <w:r>
              <w:t xml:space="preserve">EEF- improving social and emotional learning in primary schools: </w:t>
            </w:r>
          </w:p>
          <w:p w14:paraId="0A78E8B7" w14:textId="77777777" w:rsidR="009A5623" w:rsidRDefault="009A5623" w:rsidP="009A5623">
            <w:pPr>
              <w:pStyle w:val="TableRowCentered"/>
              <w:ind w:left="0" w:right="0"/>
              <w:jc w:val="left"/>
            </w:pPr>
          </w:p>
          <w:p w14:paraId="2A7D552E" w14:textId="5B847B83" w:rsidR="009A5623" w:rsidRDefault="009A5623" w:rsidP="009A5623">
            <w:pPr>
              <w:pStyle w:val="TableRowCentered"/>
              <w:ind w:left="0" w:right="0"/>
              <w:jc w:val="left"/>
              <w:rPr>
                <w:sz w:val="22"/>
              </w:rPr>
            </w:pPr>
            <w:hyperlink r:id="rId16" w:history="1">
              <w:r>
                <w:rPr>
                  <w:rStyle w:val="Hyperlink"/>
                </w:rPr>
                <w:t>Social and emotional learning | EEF</w:t>
              </w:r>
            </w:hyperlink>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F" w14:textId="2DABB609" w:rsidR="009A5623" w:rsidRDefault="00DD1500" w:rsidP="009A5623">
            <w:pPr>
              <w:pStyle w:val="TableRowCentered"/>
              <w:ind w:left="0" w:right="0"/>
              <w:jc w:val="left"/>
              <w:rPr>
                <w:sz w:val="22"/>
              </w:rPr>
            </w:pPr>
            <w:r>
              <w:rPr>
                <w:sz w:val="22"/>
              </w:rPr>
              <w:t>1, 3, 4</w:t>
            </w:r>
          </w:p>
        </w:tc>
      </w:tr>
      <w:tr w:rsidR="009A5623" w14:paraId="073A16C1" w14:textId="77777777" w:rsidTr="00A65AD0">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87E82" w14:textId="5027A372" w:rsidR="009A5623" w:rsidRDefault="009A5623" w:rsidP="009A5623">
            <w:pPr>
              <w:pStyle w:val="TableRow"/>
              <w:ind w:left="0" w:right="0"/>
              <w:rPr>
                <w:sz w:val="22"/>
              </w:rPr>
            </w:pPr>
            <w:r>
              <w:rPr>
                <w:sz w:val="22"/>
              </w:rPr>
              <w:t>TT rock stars including club and 1:1 support</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4A1539" w14:textId="62422886" w:rsidR="009A5623" w:rsidRDefault="009A5623" w:rsidP="009A5623">
            <w:pPr>
              <w:pStyle w:val="TableRowCentered"/>
              <w:ind w:left="0" w:right="0"/>
              <w:jc w:val="left"/>
              <w:rPr>
                <w:sz w:val="22"/>
              </w:rPr>
            </w:pPr>
            <w:hyperlink r:id="rId17" w:history="1">
              <w:r>
                <w:rPr>
                  <w:rStyle w:val="Hyperlink"/>
                </w:rPr>
                <w:t>Individualised instruction | EEF</w:t>
              </w:r>
            </w:hyperlink>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CF6F0" w14:textId="3468EE73" w:rsidR="009A5623" w:rsidRDefault="00DD1500" w:rsidP="009A5623">
            <w:pPr>
              <w:pStyle w:val="TableRowCentered"/>
              <w:ind w:left="0" w:right="0"/>
              <w:jc w:val="left"/>
              <w:rPr>
                <w:sz w:val="22"/>
              </w:rPr>
            </w:pPr>
            <w:r>
              <w:rPr>
                <w:sz w:val="22"/>
              </w:rPr>
              <w:t>1, 4</w:t>
            </w:r>
          </w:p>
        </w:tc>
      </w:tr>
    </w:tbl>
    <w:p w14:paraId="2A7D5531" w14:textId="77777777" w:rsidR="00E66558" w:rsidRDefault="00E66558" w:rsidP="00AA355B"/>
    <w:p w14:paraId="2A7D5532" w14:textId="59A68BC3" w:rsidR="00E66558" w:rsidRPr="00AA355B" w:rsidRDefault="009D71E8" w:rsidP="00AA355B">
      <w:pPr>
        <w:pStyle w:val="Heading3"/>
      </w:pPr>
      <w:r>
        <w:t>Wider strategies (for example, related to attendance, behaviour, wellbeing)</w:t>
      </w:r>
    </w:p>
    <w:p w14:paraId="2A7D5533" w14:textId="4AC13BCB" w:rsidR="00E66558" w:rsidRDefault="009D71E8">
      <w:pPr>
        <w:spacing w:before="240" w:after="120"/>
      </w:pPr>
      <w:r>
        <w:t>Budgeted cost: £</w:t>
      </w:r>
      <w:r w:rsidR="00173854">
        <w:rPr>
          <w:i/>
          <w:iCs/>
        </w:rPr>
        <w:t>5,000</w:t>
      </w:r>
    </w:p>
    <w:tbl>
      <w:tblPr>
        <w:tblW w:w="5000" w:type="pct"/>
        <w:tblCellMar>
          <w:left w:w="10" w:type="dxa"/>
          <w:right w:w="10" w:type="dxa"/>
        </w:tblCellMar>
        <w:tblLook w:val="04A0" w:firstRow="1" w:lastRow="0" w:firstColumn="1" w:lastColumn="0" w:noHBand="0" w:noVBand="1"/>
      </w:tblPr>
      <w:tblGrid>
        <w:gridCol w:w="3017"/>
        <w:gridCol w:w="4273"/>
        <w:gridCol w:w="2196"/>
      </w:tblGrid>
      <w:tr w:rsidR="00E66558" w14:paraId="2A7D5537" w14:textId="77777777" w:rsidTr="00A65AD0">
        <w:tc>
          <w:tcPr>
            <w:tcW w:w="3539"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4" w14:textId="77777777" w:rsidR="00E66558" w:rsidRDefault="009D71E8" w:rsidP="00C31636">
            <w:pPr>
              <w:pStyle w:val="TableHeader"/>
              <w:ind w:left="0" w:right="0"/>
              <w:jc w:val="left"/>
            </w:pPr>
            <w:r>
              <w:t>Activity</w:t>
            </w:r>
          </w:p>
        </w:tc>
        <w:tc>
          <w:tcPr>
            <w:tcW w:w="341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5" w14:textId="77777777" w:rsidR="00E66558" w:rsidRDefault="009D71E8" w:rsidP="00C31636">
            <w:pPr>
              <w:pStyle w:val="TableHeader"/>
              <w:ind w:left="0" w:right="0"/>
              <w:jc w:val="left"/>
            </w:pPr>
            <w:r>
              <w:t>Evidence that supports this approach</w:t>
            </w:r>
          </w:p>
        </w:tc>
        <w:tc>
          <w:tcPr>
            <w:tcW w:w="2536"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6" w14:textId="77777777" w:rsidR="00E66558" w:rsidRDefault="009D71E8" w:rsidP="00C31636">
            <w:pPr>
              <w:pStyle w:val="TableHeader"/>
              <w:ind w:left="0" w:right="0"/>
              <w:jc w:val="left"/>
            </w:pPr>
            <w:r>
              <w:t>Challenge number(s) addressed</w:t>
            </w:r>
          </w:p>
        </w:tc>
      </w:tr>
      <w:tr w:rsidR="00E66558" w14:paraId="2A7D553B" w14:textId="77777777" w:rsidTr="00A65AD0">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8" w14:textId="37F216B9" w:rsidR="00E66558" w:rsidRPr="009A5623" w:rsidRDefault="009A5623" w:rsidP="00C31636">
            <w:pPr>
              <w:pStyle w:val="TableRow"/>
              <w:ind w:left="0" w:right="0"/>
            </w:pPr>
            <w:r>
              <w:t>Disadvantaged children to be encouraged to attend clubs. 1x PP+ child to attend clubs EVERY day</w:t>
            </w:r>
          </w:p>
        </w:tc>
        <w:tc>
          <w:tcPr>
            <w:tcW w:w="3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9" w14:textId="4402B929" w:rsidR="00E66558" w:rsidRDefault="00317D66" w:rsidP="00C31636">
            <w:pPr>
              <w:pStyle w:val="TableRowCentered"/>
              <w:ind w:left="0" w:right="0"/>
              <w:jc w:val="left"/>
              <w:rPr>
                <w:sz w:val="22"/>
              </w:rPr>
            </w:pPr>
            <w:hyperlink r:id="rId18" w:history="1">
              <w:r>
                <w:rPr>
                  <w:rStyle w:val="Hyperlink"/>
                </w:rPr>
                <w:t>An_Unequal_Playing_Field_report.pdf</w:t>
              </w:r>
            </w:hyperlink>
          </w:p>
        </w:tc>
        <w:tc>
          <w:tcPr>
            <w:tcW w:w="2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A" w14:textId="26CE572D" w:rsidR="00E66558" w:rsidRDefault="009A5623" w:rsidP="00C31636">
            <w:pPr>
              <w:pStyle w:val="TableRowCentered"/>
              <w:ind w:left="0" w:right="0"/>
              <w:jc w:val="left"/>
              <w:rPr>
                <w:sz w:val="22"/>
              </w:rPr>
            </w:pPr>
            <w:r>
              <w:rPr>
                <w:sz w:val="22"/>
              </w:rPr>
              <w:t>1, 3, 4</w:t>
            </w:r>
          </w:p>
        </w:tc>
      </w:tr>
      <w:tr w:rsidR="009A5623" w14:paraId="2A7D553F" w14:textId="77777777" w:rsidTr="00A65AD0">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C" w14:textId="03376E81" w:rsidR="009A5623" w:rsidRDefault="009A5623" w:rsidP="009A5623">
            <w:pPr>
              <w:pStyle w:val="TableRow"/>
              <w:ind w:left="0" w:right="0"/>
              <w:rPr>
                <w:i/>
                <w:sz w:val="22"/>
              </w:rPr>
            </w:pPr>
            <w:r w:rsidRPr="00317D66">
              <w:rPr>
                <w:iCs/>
                <w:sz w:val="22"/>
              </w:rPr>
              <w:t>ELSA training for additional ELSA. There will now be two ELSAs in schoo</w:t>
            </w:r>
            <w:r w:rsidRPr="00317D66">
              <w:rPr>
                <w:sz w:val="22"/>
              </w:rPr>
              <w:t>l to support targeted interventions around develop self-esteem, resilience and meet emotional needs of the children</w:t>
            </w:r>
          </w:p>
        </w:tc>
        <w:tc>
          <w:tcPr>
            <w:tcW w:w="3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96FC8C" w14:textId="77777777" w:rsidR="009A5623" w:rsidRDefault="009A5623" w:rsidP="009A5623">
            <w:pPr>
              <w:pStyle w:val="TableRowCentered"/>
              <w:ind w:left="0" w:right="0"/>
              <w:jc w:val="left"/>
            </w:pPr>
            <w:r>
              <w:t xml:space="preserve">EEF- improving social and emotional learning in primary schools: </w:t>
            </w:r>
          </w:p>
          <w:p w14:paraId="3B632462" w14:textId="77777777" w:rsidR="009A5623" w:rsidRDefault="009A5623" w:rsidP="009A5623">
            <w:pPr>
              <w:pStyle w:val="TableRowCentered"/>
              <w:ind w:left="0" w:right="0"/>
              <w:jc w:val="left"/>
            </w:pPr>
          </w:p>
          <w:p w14:paraId="2A7D553D" w14:textId="6577A3CD" w:rsidR="009A5623" w:rsidRDefault="009A5623" w:rsidP="009A5623">
            <w:pPr>
              <w:pStyle w:val="TableRowCentered"/>
              <w:ind w:left="0" w:right="0"/>
              <w:jc w:val="left"/>
              <w:rPr>
                <w:sz w:val="22"/>
              </w:rPr>
            </w:pPr>
            <w:hyperlink r:id="rId19" w:history="1">
              <w:r>
                <w:rPr>
                  <w:rStyle w:val="Hyperlink"/>
                </w:rPr>
                <w:t>Social and emotional learning | EEF</w:t>
              </w:r>
            </w:hyperlink>
          </w:p>
        </w:tc>
        <w:tc>
          <w:tcPr>
            <w:tcW w:w="2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E" w14:textId="14D75D6E" w:rsidR="009A5623" w:rsidRDefault="009A5623" w:rsidP="009A5623">
            <w:pPr>
              <w:pStyle w:val="TableRowCentered"/>
              <w:ind w:left="0" w:right="0"/>
              <w:jc w:val="left"/>
              <w:rPr>
                <w:sz w:val="22"/>
              </w:rPr>
            </w:pPr>
            <w:r>
              <w:rPr>
                <w:sz w:val="22"/>
              </w:rPr>
              <w:t>1, 3, 4</w:t>
            </w:r>
          </w:p>
        </w:tc>
      </w:tr>
      <w:tr w:rsidR="009A5623" w14:paraId="5B9A9909" w14:textId="77777777" w:rsidTr="00A65AD0">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74B5A" w14:textId="3F8D5207" w:rsidR="009A5623" w:rsidRPr="00317D66" w:rsidRDefault="009A5623" w:rsidP="009A5623">
            <w:pPr>
              <w:pStyle w:val="TableRow"/>
              <w:ind w:left="0" w:right="0"/>
              <w:rPr>
                <w:iCs/>
                <w:sz w:val="22"/>
              </w:rPr>
            </w:pPr>
            <w:r>
              <w:rPr>
                <w:iCs/>
                <w:sz w:val="22"/>
              </w:rPr>
              <w:t>Enrichment offered at lunchtime (daily clubs). PP access to clubs paid for with PP</w:t>
            </w:r>
          </w:p>
        </w:tc>
        <w:tc>
          <w:tcPr>
            <w:tcW w:w="3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27C95" w14:textId="5A39E89F" w:rsidR="009A5623" w:rsidRDefault="009A5623" w:rsidP="009A5623">
            <w:pPr>
              <w:pStyle w:val="TableRowCentered"/>
              <w:ind w:left="0" w:right="0"/>
              <w:jc w:val="left"/>
            </w:pPr>
            <w:hyperlink r:id="rId20" w:history="1">
              <w:r>
                <w:rPr>
                  <w:rStyle w:val="Hyperlink"/>
                </w:rPr>
                <w:t>Extending school time | EEF</w:t>
              </w:r>
            </w:hyperlink>
          </w:p>
        </w:tc>
        <w:tc>
          <w:tcPr>
            <w:tcW w:w="2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725103" w14:textId="7C199635" w:rsidR="009A5623" w:rsidRDefault="009A5623" w:rsidP="009A5623">
            <w:pPr>
              <w:pStyle w:val="TableRowCentered"/>
              <w:ind w:left="0" w:right="0"/>
              <w:jc w:val="left"/>
              <w:rPr>
                <w:sz w:val="22"/>
              </w:rPr>
            </w:pPr>
            <w:r>
              <w:rPr>
                <w:sz w:val="22"/>
              </w:rPr>
              <w:t>2, 3</w:t>
            </w:r>
          </w:p>
        </w:tc>
      </w:tr>
    </w:tbl>
    <w:p w14:paraId="2A7D5540" w14:textId="77777777" w:rsidR="00E66558" w:rsidRDefault="00E66558">
      <w:pPr>
        <w:spacing w:before="240" w:after="0"/>
        <w:rPr>
          <w:b/>
          <w:bCs/>
          <w:color w:val="104F75"/>
          <w:sz w:val="28"/>
          <w:szCs w:val="28"/>
        </w:rPr>
      </w:pPr>
    </w:p>
    <w:p w14:paraId="2A7D5541" w14:textId="4C0455DC" w:rsidR="00E66558" w:rsidRDefault="009D71E8" w:rsidP="00120AB1">
      <w:r>
        <w:rPr>
          <w:b/>
          <w:bCs/>
          <w:color w:val="104F75"/>
          <w:sz w:val="28"/>
          <w:szCs w:val="28"/>
        </w:rPr>
        <w:t>Total budgeted cost: £</w:t>
      </w:r>
      <w:r w:rsidR="00173854">
        <w:rPr>
          <w:i/>
          <w:iCs/>
          <w:color w:val="104F75"/>
          <w:sz w:val="28"/>
          <w:szCs w:val="28"/>
        </w:rPr>
        <w:t>17,630</w:t>
      </w:r>
    </w:p>
    <w:p w14:paraId="2A7D5542" w14:textId="18352EC3" w:rsidR="00E66558" w:rsidRPr="00064366" w:rsidRDefault="009D71E8" w:rsidP="00064366">
      <w:pPr>
        <w:pStyle w:val="Heading1"/>
      </w:pPr>
      <w:r w:rsidRPr="00064366">
        <w:lastRenderedPageBreak/>
        <w:t>Part B: Review of the previous academic year</w:t>
      </w:r>
    </w:p>
    <w:p w14:paraId="751285B7" w14:textId="72ACB452" w:rsidR="008B6404" w:rsidRDefault="00064366" w:rsidP="00173D4C">
      <w:pPr>
        <w:pStyle w:val="Heading2"/>
      </w:pPr>
      <w:r w:rsidRPr="00173D4C">
        <w:t>Outcomes for disadvantaged pupils</w:t>
      </w:r>
    </w:p>
    <w:p w14:paraId="2A7D5549" w14:textId="4933DD0A" w:rsidR="00E66558" w:rsidRDefault="00173854" w:rsidP="00173854">
      <w:pPr>
        <w:spacing w:after="0"/>
      </w:pPr>
      <w:r>
        <w:t>Provision included 1:1 or small group work with teaching assistants, ELSA sessions, support from specialists, staff training, subsidised trips, and booster groups. All pupil premium children received support and accessed targeted intervention sessions.</w:t>
      </w:r>
    </w:p>
    <w:p w14:paraId="70B1A319" w14:textId="77777777" w:rsidR="00457C71" w:rsidRDefault="00457C71" w:rsidP="00173854">
      <w:pPr>
        <w:spacing w:after="0"/>
      </w:pPr>
    </w:p>
    <w:p w14:paraId="2ABE9B9D" w14:textId="77777777" w:rsidR="00457C71" w:rsidRDefault="00457C71" w:rsidP="00173854">
      <w:pPr>
        <w:spacing w:after="0"/>
      </w:pPr>
    </w:p>
    <w:tbl>
      <w:tblPr>
        <w:tblW w:w="5000" w:type="pct"/>
        <w:tblCellMar>
          <w:left w:w="10" w:type="dxa"/>
          <w:right w:w="10" w:type="dxa"/>
        </w:tblCellMar>
        <w:tblLook w:val="04A0" w:firstRow="1" w:lastRow="0" w:firstColumn="1" w:lastColumn="0" w:noHBand="0" w:noVBand="1"/>
      </w:tblPr>
      <w:tblGrid>
        <w:gridCol w:w="4815"/>
        <w:gridCol w:w="4671"/>
      </w:tblGrid>
      <w:tr w:rsidR="00457C71" w14:paraId="1622D782" w14:textId="77777777" w:rsidTr="00527E76">
        <w:tc>
          <w:tcPr>
            <w:tcW w:w="481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2278909" w14:textId="77777777" w:rsidR="00457C71" w:rsidRDefault="00457C71" w:rsidP="00527E76">
            <w:pPr>
              <w:pStyle w:val="TableHeader"/>
              <w:ind w:left="0" w:right="0"/>
              <w:jc w:val="left"/>
            </w:pPr>
            <w:r>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1C10D29" w14:textId="77777777" w:rsidR="00457C71" w:rsidRDefault="00457C71" w:rsidP="00527E76">
            <w:pPr>
              <w:pStyle w:val="TableHeader"/>
              <w:ind w:left="0" w:right="0"/>
              <w:jc w:val="left"/>
            </w:pPr>
            <w:r>
              <w:t>Success criteria</w:t>
            </w:r>
          </w:p>
        </w:tc>
      </w:tr>
      <w:tr w:rsidR="00457C71" w14:paraId="0904F224" w14:textId="77777777" w:rsidTr="00527E76">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B24235" w14:textId="77777777" w:rsidR="00457C71" w:rsidRDefault="00457C71" w:rsidP="00527E76">
            <w:pPr>
              <w:pStyle w:val="ListBullet"/>
              <w:numPr>
                <w:ilvl w:val="0"/>
                <w:numId w:val="0"/>
              </w:numPr>
              <w:suppressAutoHyphens w:val="0"/>
              <w:autoSpaceDN/>
              <w:spacing w:after="0" w:line="276" w:lineRule="auto"/>
            </w:pPr>
            <w:r>
              <w:t>Children catch up and keep up with their peers in English</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A9165" w14:textId="77777777" w:rsidR="00457C71" w:rsidRDefault="00E86A8F" w:rsidP="00527E76">
            <w:pPr>
              <w:pStyle w:val="TableRowCentered"/>
              <w:ind w:left="0" w:right="0"/>
              <w:jc w:val="left"/>
              <w:rPr>
                <w:sz w:val="22"/>
                <w:szCs w:val="22"/>
              </w:rPr>
            </w:pPr>
            <w:r>
              <w:rPr>
                <w:sz w:val="22"/>
                <w:szCs w:val="22"/>
              </w:rPr>
              <w:t>78% (</w:t>
            </w:r>
            <w:r w:rsidR="001C7658">
              <w:rPr>
                <w:sz w:val="22"/>
                <w:szCs w:val="22"/>
              </w:rPr>
              <w:t>7/</w:t>
            </w:r>
            <w:r w:rsidR="00C0288E">
              <w:rPr>
                <w:sz w:val="22"/>
                <w:szCs w:val="22"/>
              </w:rPr>
              <w:t>9 c</w:t>
            </w:r>
            <w:r w:rsidR="001C7658">
              <w:rPr>
                <w:sz w:val="22"/>
                <w:szCs w:val="22"/>
              </w:rPr>
              <w:t>hildren</w:t>
            </w:r>
            <w:r w:rsidR="00C0288E">
              <w:rPr>
                <w:sz w:val="22"/>
                <w:szCs w:val="22"/>
              </w:rPr>
              <w:t>)</w:t>
            </w:r>
            <w:r w:rsidR="001C7658">
              <w:rPr>
                <w:sz w:val="22"/>
                <w:szCs w:val="22"/>
              </w:rPr>
              <w:t xml:space="preserve"> reached ARE</w:t>
            </w:r>
            <w:r>
              <w:rPr>
                <w:sz w:val="22"/>
                <w:szCs w:val="22"/>
              </w:rPr>
              <w:t xml:space="preserve"> in reading</w:t>
            </w:r>
            <w:r w:rsidR="00C0288E">
              <w:rPr>
                <w:sz w:val="22"/>
                <w:szCs w:val="22"/>
              </w:rPr>
              <w:t>.</w:t>
            </w:r>
          </w:p>
          <w:p w14:paraId="39512B9E" w14:textId="77777777" w:rsidR="00C0288E" w:rsidRDefault="001564E6" w:rsidP="00527E76">
            <w:pPr>
              <w:pStyle w:val="TableRowCentered"/>
              <w:ind w:left="0" w:right="0"/>
              <w:jc w:val="left"/>
              <w:rPr>
                <w:sz w:val="22"/>
                <w:szCs w:val="22"/>
              </w:rPr>
            </w:pPr>
            <w:r>
              <w:rPr>
                <w:sz w:val="22"/>
                <w:szCs w:val="22"/>
              </w:rPr>
              <w:t>56% (5/9 children) reached ARE in writing</w:t>
            </w:r>
            <w:r w:rsidR="00CC58ED">
              <w:rPr>
                <w:sz w:val="22"/>
                <w:szCs w:val="22"/>
              </w:rPr>
              <w:t xml:space="preserve"> with 1 child achieving the higher standard.</w:t>
            </w:r>
          </w:p>
          <w:p w14:paraId="37E1897D" w14:textId="77777777" w:rsidR="00317CD1" w:rsidRDefault="00317CD1" w:rsidP="00527E76">
            <w:pPr>
              <w:pStyle w:val="TableRowCentered"/>
              <w:ind w:left="0" w:right="0"/>
              <w:jc w:val="left"/>
              <w:rPr>
                <w:sz w:val="22"/>
                <w:szCs w:val="22"/>
              </w:rPr>
            </w:pPr>
            <w:r>
              <w:rPr>
                <w:sz w:val="22"/>
                <w:szCs w:val="22"/>
              </w:rPr>
              <w:t>Writing is now a SIP target for 2026/27.</w:t>
            </w:r>
          </w:p>
          <w:p w14:paraId="3EA2DCFF" w14:textId="0C58D4B0" w:rsidR="00317CD1" w:rsidRDefault="00317CD1" w:rsidP="00527E76">
            <w:pPr>
              <w:pStyle w:val="TableRowCentered"/>
              <w:ind w:left="0" w:right="0"/>
              <w:jc w:val="left"/>
              <w:rPr>
                <w:sz w:val="22"/>
                <w:szCs w:val="22"/>
              </w:rPr>
            </w:pPr>
          </w:p>
        </w:tc>
      </w:tr>
      <w:tr w:rsidR="00457C71" w14:paraId="71F03E00" w14:textId="77777777" w:rsidTr="00527E76">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9F7D7" w14:textId="77777777" w:rsidR="00457C71" w:rsidRDefault="00457C71" w:rsidP="00527E76">
            <w:pPr>
              <w:pStyle w:val="ListBullet"/>
              <w:numPr>
                <w:ilvl w:val="0"/>
                <w:numId w:val="0"/>
              </w:numPr>
              <w:suppressAutoHyphens w:val="0"/>
              <w:autoSpaceDN/>
              <w:spacing w:after="0" w:line="276" w:lineRule="auto"/>
            </w:pPr>
            <w:r>
              <w:t>Children catch up and keep up with their peers in Maths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B4CC4" w14:textId="77777777" w:rsidR="00457C71" w:rsidRDefault="007247D0" w:rsidP="00527E76">
            <w:pPr>
              <w:pStyle w:val="TableRowCentered"/>
              <w:ind w:left="0" w:right="0"/>
              <w:jc w:val="left"/>
              <w:rPr>
                <w:sz w:val="22"/>
                <w:szCs w:val="22"/>
              </w:rPr>
            </w:pPr>
            <w:r>
              <w:rPr>
                <w:sz w:val="22"/>
                <w:szCs w:val="22"/>
              </w:rPr>
              <w:t>100% (9/9 children) achieved ARE in maths, with 1 child achieving the higher standard.</w:t>
            </w:r>
          </w:p>
          <w:p w14:paraId="6835C5C0" w14:textId="4DCA864F" w:rsidR="009D0521" w:rsidRDefault="009D0521" w:rsidP="00527E76">
            <w:pPr>
              <w:pStyle w:val="TableRowCentered"/>
              <w:ind w:left="0" w:right="0"/>
              <w:jc w:val="left"/>
              <w:rPr>
                <w:sz w:val="22"/>
                <w:szCs w:val="22"/>
              </w:rPr>
            </w:pPr>
          </w:p>
        </w:tc>
      </w:tr>
      <w:tr w:rsidR="00457C71" w14:paraId="24A81AB8" w14:textId="77777777" w:rsidTr="00527E76">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876B61" w14:textId="77777777" w:rsidR="00457C71" w:rsidRDefault="00457C71" w:rsidP="00527E76">
            <w:pPr>
              <w:pStyle w:val="TableRow"/>
              <w:ind w:left="0" w:right="0"/>
              <w:rPr>
                <w:sz w:val="22"/>
                <w:szCs w:val="22"/>
              </w:rPr>
            </w:pPr>
            <w:r>
              <w:rPr>
                <w:sz w:val="22"/>
                <w:szCs w:val="22"/>
              </w:rPr>
              <w:t>No children miss out on enrichment opportunities for financial reasons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BD6091" w14:textId="77777777" w:rsidR="00457C71" w:rsidRDefault="009D0521" w:rsidP="00527E76">
            <w:pPr>
              <w:pStyle w:val="TableRowCentered"/>
              <w:ind w:left="0" w:right="0"/>
              <w:jc w:val="left"/>
              <w:rPr>
                <w:sz w:val="22"/>
                <w:szCs w:val="22"/>
              </w:rPr>
            </w:pPr>
            <w:r>
              <w:rPr>
                <w:sz w:val="22"/>
                <w:szCs w:val="22"/>
              </w:rPr>
              <w:t>All children attended the enrichment activities they wanted with some after school lessons paid for by the school through the pupil premium.</w:t>
            </w:r>
          </w:p>
          <w:p w14:paraId="6E2F38EF" w14:textId="0240145D" w:rsidR="0089680E" w:rsidRDefault="0089680E" w:rsidP="00527E76">
            <w:pPr>
              <w:pStyle w:val="TableRowCentered"/>
              <w:ind w:left="0" w:right="0"/>
              <w:jc w:val="left"/>
              <w:rPr>
                <w:sz w:val="22"/>
                <w:szCs w:val="22"/>
              </w:rPr>
            </w:pPr>
          </w:p>
        </w:tc>
      </w:tr>
      <w:tr w:rsidR="00457C71" w14:paraId="1C58AA03" w14:textId="77777777" w:rsidTr="00527E76">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15BBEA" w14:textId="77777777" w:rsidR="00457C71" w:rsidRDefault="00457C71" w:rsidP="00527E76">
            <w:pPr>
              <w:pStyle w:val="TableRow"/>
              <w:ind w:left="0" w:right="0"/>
              <w:rPr>
                <w:sz w:val="22"/>
                <w:szCs w:val="22"/>
              </w:rPr>
            </w:pPr>
            <w:r>
              <w:rPr>
                <w:sz w:val="22"/>
                <w:szCs w:val="22"/>
              </w:rPr>
              <w:t>Children’s wellbeing and mental health are prioritised and wellbeing improves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3DFAD5" w14:textId="77777777" w:rsidR="00457C71" w:rsidRDefault="009D0521" w:rsidP="00527E76">
            <w:pPr>
              <w:pStyle w:val="TableRowCentered"/>
              <w:ind w:left="0" w:right="0"/>
              <w:jc w:val="left"/>
              <w:rPr>
                <w:sz w:val="22"/>
                <w:szCs w:val="22"/>
              </w:rPr>
            </w:pPr>
            <w:r>
              <w:rPr>
                <w:sz w:val="22"/>
                <w:szCs w:val="22"/>
              </w:rPr>
              <w:t>ELSA sessions and use of wellbeing champions have been effective.</w:t>
            </w:r>
          </w:p>
          <w:p w14:paraId="3CD6ED41" w14:textId="3E8BE677" w:rsidR="0089680E" w:rsidRDefault="0089680E" w:rsidP="00527E76">
            <w:pPr>
              <w:pStyle w:val="TableRowCentered"/>
              <w:ind w:left="0" w:right="0"/>
              <w:jc w:val="left"/>
              <w:rPr>
                <w:sz w:val="22"/>
                <w:szCs w:val="22"/>
              </w:rPr>
            </w:pPr>
          </w:p>
        </w:tc>
      </w:tr>
      <w:tr w:rsidR="00457C71" w14:paraId="71BC5C6D" w14:textId="77777777" w:rsidTr="00527E76">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7EEEF0" w14:textId="77777777" w:rsidR="00457C71" w:rsidRDefault="00457C71" w:rsidP="00527E76">
            <w:pPr>
              <w:pStyle w:val="TableRow"/>
              <w:ind w:left="0" w:right="0"/>
              <w:rPr>
                <w:sz w:val="22"/>
                <w:szCs w:val="22"/>
              </w:rPr>
            </w:pPr>
            <w:r w:rsidRPr="009D0521">
              <w:rPr>
                <w:sz w:val="22"/>
                <w:szCs w:val="22"/>
              </w:rPr>
              <w:t xml:space="preserve">Children experience a broad range of enrichment and extra-curricular school events. </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18F443" w14:textId="708AE5AD" w:rsidR="0089680E" w:rsidRDefault="0089680E" w:rsidP="0089680E">
            <w:pPr>
              <w:pStyle w:val="TableRowCentered"/>
              <w:ind w:left="0" w:right="0"/>
              <w:jc w:val="left"/>
              <w:rPr>
                <w:sz w:val="22"/>
                <w:szCs w:val="22"/>
              </w:rPr>
            </w:pPr>
            <w:r>
              <w:rPr>
                <w:sz w:val="22"/>
                <w:szCs w:val="22"/>
              </w:rPr>
              <w:t>All children attended the enrichment activities they wanted with some after school lessons paid for by the school through the pupil premium. Sports events prioritised involvement of Pupil Premium children and the school were awarded the GOLD Sports Mark for efforts in this area.</w:t>
            </w:r>
          </w:p>
          <w:p w14:paraId="70A1295A" w14:textId="5C6069B4" w:rsidR="00457C71" w:rsidRDefault="00457C71" w:rsidP="00527E76">
            <w:pPr>
              <w:pStyle w:val="TableRowCentered"/>
              <w:ind w:left="0" w:right="0"/>
              <w:jc w:val="left"/>
              <w:rPr>
                <w:sz w:val="22"/>
                <w:szCs w:val="22"/>
              </w:rPr>
            </w:pPr>
          </w:p>
        </w:tc>
      </w:tr>
      <w:bookmarkEnd w:id="12"/>
      <w:bookmarkEnd w:id="13"/>
      <w:bookmarkEnd w:id="14"/>
    </w:tbl>
    <w:p w14:paraId="0C1B8516" w14:textId="77777777" w:rsidR="00173854" w:rsidRPr="00173854" w:rsidRDefault="00173854" w:rsidP="00173854">
      <w:pPr>
        <w:spacing w:after="0"/>
      </w:pPr>
    </w:p>
    <w:sectPr w:rsidR="00173854" w:rsidRPr="00173854">
      <w:headerReference w:type="default" r:id="rId21"/>
      <w:footerReference w:type="default" r:id="rId22"/>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19A4F" w14:textId="77777777" w:rsidR="00C24935" w:rsidRDefault="00C24935">
      <w:pPr>
        <w:spacing w:after="0" w:line="240" w:lineRule="auto"/>
      </w:pPr>
      <w:r>
        <w:separator/>
      </w:r>
    </w:p>
  </w:endnote>
  <w:endnote w:type="continuationSeparator" w:id="0">
    <w:p w14:paraId="7EA61A85" w14:textId="77777777" w:rsidR="00C24935" w:rsidRDefault="00C24935">
      <w:pPr>
        <w:spacing w:after="0" w:line="240" w:lineRule="auto"/>
      </w:pPr>
      <w:r>
        <w:continuationSeparator/>
      </w:r>
    </w:p>
  </w:endnote>
  <w:endnote w:type="continuationNotice" w:id="1">
    <w:p w14:paraId="51FBF4FF" w14:textId="77777777" w:rsidR="00C24935" w:rsidRDefault="00C249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E" w14:textId="042F1236" w:rsidR="00C373EA" w:rsidRDefault="009D71E8">
    <w:pPr>
      <w:pStyle w:val="Footer"/>
      <w:ind w:firstLine="4513"/>
    </w:pPr>
    <w:r>
      <w:fldChar w:fldCharType="begin"/>
    </w:r>
    <w:r>
      <w:instrText xml:space="preserve"> PAGE </w:instrText>
    </w:r>
    <w:r>
      <w:fldChar w:fldCharType="separate"/>
    </w:r>
    <w:r w:rsidR="00A65AD0">
      <w:rPr>
        <w:noProof/>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D66BD" w14:textId="77777777" w:rsidR="00C24935" w:rsidRDefault="00C24935">
      <w:pPr>
        <w:spacing w:after="0" w:line="240" w:lineRule="auto"/>
      </w:pPr>
      <w:r>
        <w:separator/>
      </w:r>
    </w:p>
  </w:footnote>
  <w:footnote w:type="continuationSeparator" w:id="0">
    <w:p w14:paraId="1C996414" w14:textId="77777777" w:rsidR="00C24935" w:rsidRDefault="00C24935">
      <w:pPr>
        <w:spacing w:after="0" w:line="240" w:lineRule="auto"/>
      </w:pPr>
      <w:r>
        <w:continuationSeparator/>
      </w:r>
    </w:p>
  </w:footnote>
  <w:footnote w:type="continuationNotice" w:id="1">
    <w:p w14:paraId="15278634" w14:textId="77777777" w:rsidR="00C24935" w:rsidRDefault="00C2493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C" w14:textId="77777777" w:rsidR="00C373EA" w:rsidRDefault="00C373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1"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7F36A23"/>
    <w:multiLevelType w:val="hybridMultilevel"/>
    <w:tmpl w:val="2E942A06"/>
    <w:lvl w:ilvl="0" w:tplc="7D905DAC">
      <w:start w:val="1"/>
      <w:numFmt w:val="decimal"/>
      <w:lvlText w:val="%1."/>
      <w:lvlJc w:val="left"/>
      <w:pPr>
        <w:ind w:left="1020" w:hanging="360"/>
      </w:pPr>
    </w:lvl>
    <w:lvl w:ilvl="1" w:tplc="E46A73AC">
      <w:start w:val="1"/>
      <w:numFmt w:val="decimal"/>
      <w:lvlText w:val="%2."/>
      <w:lvlJc w:val="left"/>
      <w:pPr>
        <w:ind w:left="1020" w:hanging="360"/>
      </w:pPr>
    </w:lvl>
    <w:lvl w:ilvl="2" w:tplc="1D7EF400">
      <w:start w:val="1"/>
      <w:numFmt w:val="decimal"/>
      <w:lvlText w:val="%3."/>
      <w:lvlJc w:val="left"/>
      <w:pPr>
        <w:ind w:left="1020" w:hanging="360"/>
      </w:pPr>
    </w:lvl>
    <w:lvl w:ilvl="3" w:tplc="25F47FF4">
      <w:start w:val="1"/>
      <w:numFmt w:val="decimal"/>
      <w:lvlText w:val="%4."/>
      <w:lvlJc w:val="left"/>
      <w:pPr>
        <w:ind w:left="1020" w:hanging="360"/>
      </w:pPr>
    </w:lvl>
    <w:lvl w:ilvl="4" w:tplc="3A4E2C48">
      <w:start w:val="1"/>
      <w:numFmt w:val="decimal"/>
      <w:lvlText w:val="%5."/>
      <w:lvlJc w:val="left"/>
      <w:pPr>
        <w:ind w:left="1020" w:hanging="360"/>
      </w:pPr>
    </w:lvl>
    <w:lvl w:ilvl="5" w:tplc="3E128F6E">
      <w:start w:val="1"/>
      <w:numFmt w:val="decimal"/>
      <w:lvlText w:val="%6."/>
      <w:lvlJc w:val="left"/>
      <w:pPr>
        <w:ind w:left="1020" w:hanging="360"/>
      </w:pPr>
    </w:lvl>
    <w:lvl w:ilvl="6" w:tplc="DBF6F8CE">
      <w:start w:val="1"/>
      <w:numFmt w:val="decimal"/>
      <w:lvlText w:val="%7."/>
      <w:lvlJc w:val="left"/>
      <w:pPr>
        <w:ind w:left="1020" w:hanging="360"/>
      </w:pPr>
    </w:lvl>
    <w:lvl w:ilvl="7" w:tplc="9E34E108">
      <w:start w:val="1"/>
      <w:numFmt w:val="decimal"/>
      <w:lvlText w:val="%8."/>
      <w:lvlJc w:val="left"/>
      <w:pPr>
        <w:ind w:left="1020" w:hanging="360"/>
      </w:pPr>
    </w:lvl>
    <w:lvl w:ilvl="8" w:tplc="90767D7C">
      <w:start w:val="1"/>
      <w:numFmt w:val="decimal"/>
      <w:lvlText w:val="%9."/>
      <w:lvlJc w:val="left"/>
      <w:pPr>
        <w:ind w:left="1020" w:hanging="360"/>
      </w:pPr>
    </w:lvl>
  </w:abstractNum>
  <w:abstractNum w:abstractNumId="3" w15:restartNumberingAfterBreak="0">
    <w:nsid w:val="1E240C3D"/>
    <w:multiLevelType w:val="hybridMultilevel"/>
    <w:tmpl w:val="6E5EA584"/>
    <w:lvl w:ilvl="0" w:tplc="3446E8C8">
      <w:start w:val="1"/>
      <w:numFmt w:val="decimal"/>
      <w:lvlText w:val="%1."/>
      <w:lvlJc w:val="left"/>
      <w:pPr>
        <w:ind w:left="1020" w:hanging="360"/>
      </w:pPr>
    </w:lvl>
    <w:lvl w:ilvl="1" w:tplc="F0D84BFC">
      <w:start w:val="1"/>
      <w:numFmt w:val="decimal"/>
      <w:lvlText w:val="%2."/>
      <w:lvlJc w:val="left"/>
      <w:pPr>
        <w:ind w:left="1020" w:hanging="360"/>
      </w:pPr>
    </w:lvl>
    <w:lvl w:ilvl="2" w:tplc="50A644D0">
      <w:start w:val="1"/>
      <w:numFmt w:val="decimal"/>
      <w:lvlText w:val="%3."/>
      <w:lvlJc w:val="left"/>
      <w:pPr>
        <w:ind w:left="1020" w:hanging="360"/>
      </w:pPr>
    </w:lvl>
    <w:lvl w:ilvl="3" w:tplc="6F825C02">
      <w:start w:val="1"/>
      <w:numFmt w:val="decimal"/>
      <w:lvlText w:val="%4."/>
      <w:lvlJc w:val="left"/>
      <w:pPr>
        <w:ind w:left="1020" w:hanging="360"/>
      </w:pPr>
    </w:lvl>
    <w:lvl w:ilvl="4" w:tplc="3744AF80">
      <w:start w:val="1"/>
      <w:numFmt w:val="decimal"/>
      <w:lvlText w:val="%5."/>
      <w:lvlJc w:val="left"/>
      <w:pPr>
        <w:ind w:left="1020" w:hanging="360"/>
      </w:pPr>
    </w:lvl>
    <w:lvl w:ilvl="5" w:tplc="65CCB1A2">
      <w:start w:val="1"/>
      <w:numFmt w:val="decimal"/>
      <w:lvlText w:val="%6."/>
      <w:lvlJc w:val="left"/>
      <w:pPr>
        <w:ind w:left="1020" w:hanging="360"/>
      </w:pPr>
    </w:lvl>
    <w:lvl w:ilvl="6" w:tplc="1146F358">
      <w:start w:val="1"/>
      <w:numFmt w:val="decimal"/>
      <w:lvlText w:val="%7."/>
      <w:lvlJc w:val="left"/>
      <w:pPr>
        <w:ind w:left="1020" w:hanging="360"/>
      </w:pPr>
    </w:lvl>
    <w:lvl w:ilvl="7" w:tplc="FFCA9F62">
      <w:start w:val="1"/>
      <w:numFmt w:val="decimal"/>
      <w:lvlText w:val="%8."/>
      <w:lvlJc w:val="left"/>
      <w:pPr>
        <w:ind w:left="1020" w:hanging="360"/>
      </w:pPr>
    </w:lvl>
    <w:lvl w:ilvl="8" w:tplc="FF0283CC">
      <w:start w:val="1"/>
      <w:numFmt w:val="decimal"/>
      <w:lvlText w:val="%9."/>
      <w:lvlJc w:val="left"/>
      <w:pPr>
        <w:ind w:left="1020" w:hanging="360"/>
      </w:pPr>
    </w:lvl>
  </w:abstractNum>
  <w:abstractNum w:abstractNumId="4"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6"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8"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437A60BB"/>
    <w:multiLevelType w:val="hybridMultilevel"/>
    <w:tmpl w:val="4A4247AE"/>
    <w:lvl w:ilvl="0" w:tplc="2ED4026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3D2738"/>
    <w:multiLevelType w:val="hybridMultilevel"/>
    <w:tmpl w:val="66BA4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DF3112"/>
    <w:multiLevelType w:val="multilevel"/>
    <w:tmpl w:val="9132B202"/>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5"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6"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7"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307130619">
    <w:abstractNumId w:val="6"/>
  </w:num>
  <w:num w:numId="2" w16cid:durableId="1715422664">
    <w:abstractNumId w:val="4"/>
  </w:num>
  <w:num w:numId="3" w16cid:durableId="539365913">
    <w:abstractNumId w:val="7"/>
  </w:num>
  <w:num w:numId="4" w16cid:durableId="2076124988">
    <w:abstractNumId w:val="8"/>
  </w:num>
  <w:num w:numId="5" w16cid:durableId="1912930802">
    <w:abstractNumId w:val="1"/>
  </w:num>
  <w:num w:numId="6" w16cid:durableId="731579294">
    <w:abstractNumId w:val="9"/>
  </w:num>
  <w:num w:numId="7" w16cid:durableId="1837302250">
    <w:abstractNumId w:val="13"/>
  </w:num>
  <w:num w:numId="8" w16cid:durableId="1610744017">
    <w:abstractNumId w:val="17"/>
  </w:num>
  <w:num w:numId="9" w16cid:durableId="1112746788">
    <w:abstractNumId w:val="15"/>
  </w:num>
  <w:num w:numId="10" w16cid:durableId="567543093">
    <w:abstractNumId w:val="14"/>
  </w:num>
  <w:num w:numId="11" w16cid:durableId="1734230563">
    <w:abstractNumId w:val="5"/>
  </w:num>
  <w:num w:numId="12" w16cid:durableId="982124450">
    <w:abstractNumId w:val="16"/>
  </w:num>
  <w:num w:numId="13" w16cid:durableId="1208034493">
    <w:abstractNumId w:val="12"/>
  </w:num>
  <w:num w:numId="14" w16cid:durableId="22488669">
    <w:abstractNumId w:val="10"/>
  </w:num>
  <w:num w:numId="15" w16cid:durableId="467162404">
    <w:abstractNumId w:val="3"/>
  </w:num>
  <w:num w:numId="16" w16cid:durableId="116146267">
    <w:abstractNumId w:val="2"/>
  </w:num>
  <w:num w:numId="17" w16cid:durableId="1349025324">
    <w:abstractNumId w:val="11"/>
  </w:num>
  <w:num w:numId="18" w16cid:durableId="1796871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3A45"/>
    <w:rsid w:val="00007067"/>
    <w:rsid w:val="00023729"/>
    <w:rsid w:val="000243B4"/>
    <w:rsid w:val="0002530E"/>
    <w:rsid w:val="0002710D"/>
    <w:rsid w:val="00031EA0"/>
    <w:rsid w:val="00036678"/>
    <w:rsid w:val="000452EB"/>
    <w:rsid w:val="00045603"/>
    <w:rsid w:val="000463AE"/>
    <w:rsid w:val="000507A3"/>
    <w:rsid w:val="00060A62"/>
    <w:rsid w:val="00064366"/>
    <w:rsid w:val="00066B73"/>
    <w:rsid w:val="00071481"/>
    <w:rsid w:val="00071D77"/>
    <w:rsid w:val="00075FAE"/>
    <w:rsid w:val="00082F38"/>
    <w:rsid w:val="000837DB"/>
    <w:rsid w:val="0008384B"/>
    <w:rsid w:val="000929EC"/>
    <w:rsid w:val="00093CDE"/>
    <w:rsid w:val="000A5C58"/>
    <w:rsid w:val="000A6379"/>
    <w:rsid w:val="000B0D49"/>
    <w:rsid w:val="000B203E"/>
    <w:rsid w:val="000D22B0"/>
    <w:rsid w:val="000D318D"/>
    <w:rsid w:val="000D35C9"/>
    <w:rsid w:val="000D520C"/>
    <w:rsid w:val="000D6596"/>
    <w:rsid w:val="000D6779"/>
    <w:rsid w:val="000E6DF0"/>
    <w:rsid w:val="001037CB"/>
    <w:rsid w:val="0010629E"/>
    <w:rsid w:val="00114288"/>
    <w:rsid w:val="00115538"/>
    <w:rsid w:val="00116FA8"/>
    <w:rsid w:val="00120AB1"/>
    <w:rsid w:val="00123A7F"/>
    <w:rsid w:val="001278D0"/>
    <w:rsid w:val="00127F72"/>
    <w:rsid w:val="00140646"/>
    <w:rsid w:val="0014409B"/>
    <w:rsid w:val="00147A4B"/>
    <w:rsid w:val="00152554"/>
    <w:rsid w:val="00155944"/>
    <w:rsid w:val="001559D7"/>
    <w:rsid w:val="001564E6"/>
    <w:rsid w:val="0016523C"/>
    <w:rsid w:val="001671ED"/>
    <w:rsid w:val="00170714"/>
    <w:rsid w:val="00171D79"/>
    <w:rsid w:val="0017264D"/>
    <w:rsid w:val="001727FA"/>
    <w:rsid w:val="00172B0F"/>
    <w:rsid w:val="00173854"/>
    <w:rsid w:val="00173D4C"/>
    <w:rsid w:val="001759B6"/>
    <w:rsid w:val="001761E3"/>
    <w:rsid w:val="00181A7E"/>
    <w:rsid w:val="00182FD8"/>
    <w:rsid w:val="00183218"/>
    <w:rsid w:val="00184079"/>
    <w:rsid w:val="00185988"/>
    <w:rsid w:val="00186666"/>
    <w:rsid w:val="001873B6"/>
    <w:rsid w:val="001901E6"/>
    <w:rsid w:val="00191305"/>
    <w:rsid w:val="001948FB"/>
    <w:rsid w:val="00195B55"/>
    <w:rsid w:val="001A2FE8"/>
    <w:rsid w:val="001A33AC"/>
    <w:rsid w:val="001C1C51"/>
    <w:rsid w:val="001C7658"/>
    <w:rsid w:val="001D4FC9"/>
    <w:rsid w:val="001E0ECA"/>
    <w:rsid w:val="001E206F"/>
    <w:rsid w:val="001E5750"/>
    <w:rsid w:val="001E66BA"/>
    <w:rsid w:val="001E7739"/>
    <w:rsid w:val="001F3DB4"/>
    <w:rsid w:val="001F7564"/>
    <w:rsid w:val="00203DB9"/>
    <w:rsid w:val="00204F40"/>
    <w:rsid w:val="00205DEF"/>
    <w:rsid w:val="002112C3"/>
    <w:rsid w:val="002131E5"/>
    <w:rsid w:val="00216C8A"/>
    <w:rsid w:val="00226317"/>
    <w:rsid w:val="00231539"/>
    <w:rsid w:val="00242093"/>
    <w:rsid w:val="00243F22"/>
    <w:rsid w:val="002523E3"/>
    <w:rsid w:val="00252AD6"/>
    <w:rsid w:val="002542CE"/>
    <w:rsid w:val="00257A4E"/>
    <w:rsid w:val="00266FA5"/>
    <w:rsid w:val="00276FBA"/>
    <w:rsid w:val="00277665"/>
    <w:rsid w:val="002837AE"/>
    <w:rsid w:val="00287FA8"/>
    <w:rsid w:val="002920F4"/>
    <w:rsid w:val="002940F3"/>
    <w:rsid w:val="00295842"/>
    <w:rsid w:val="00297468"/>
    <w:rsid w:val="002B3574"/>
    <w:rsid w:val="002B6B74"/>
    <w:rsid w:val="002C6AE7"/>
    <w:rsid w:val="002D2D4B"/>
    <w:rsid w:val="002D3805"/>
    <w:rsid w:val="002E66AE"/>
    <w:rsid w:val="002E7763"/>
    <w:rsid w:val="002F4C6F"/>
    <w:rsid w:val="002F5011"/>
    <w:rsid w:val="002F5842"/>
    <w:rsid w:val="002F7847"/>
    <w:rsid w:val="00306CB7"/>
    <w:rsid w:val="00307ABF"/>
    <w:rsid w:val="003111F5"/>
    <w:rsid w:val="00317664"/>
    <w:rsid w:val="00317CD1"/>
    <w:rsid w:val="00317D66"/>
    <w:rsid w:val="00336200"/>
    <w:rsid w:val="00337418"/>
    <w:rsid w:val="00351D83"/>
    <w:rsid w:val="00352197"/>
    <w:rsid w:val="00353E46"/>
    <w:rsid w:val="003576C4"/>
    <w:rsid w:val="0036277A"/>
    <w:rsid w:val="00366AB0"/>
    <w:rsid w:val="003700E8"/>
    <w:rsid w:val="0037437C"/>
    <w:rsid w:val="00381127"/>
    <w:rsid w:val="0038146B"/>
    <w:rsid w:val="0038340F"/>
    <w:rsid w:val="00384457"/>
    <w:rsid w:val="00384F24"/>
    <w:rsid w:val="003A32B2"/>
    <w:rsid w:val="003A47DD"/>
    <w:rsid w:val="003A5F67"/>
    <w:rsid w:val="003A634F"/>
    <w:rsid w:val="003B14C1"/>
    <w:rsid w:val="003B2884"/>
    <w:rsid w:val="003B588A"/>
    <w:rsid w:val="003B621D"/>
    <w:rsid w:val="003C4388"/>
    <w:rsid w:val="003C4C27"/>
    <w:rsid w:val="003C7F7B"/>
    <w:rsid w:val="003D0CD6"/>
    <w:rsid w:val="003D2EAA"/>
    <w:rsid w:val="003D448C"/>
    <w:rsid w:val="003E054C"/>
    <w:rsid w:val="003E1EC5"/>
    <w:rsid w:val="003E27A0"/>
    <w:rsid w:val="003E3872"/>
    <w:rsid w:val="004044AA"/>
    <w:rsid w:val="004044C8"/>
    <w:rsid w:val="00404F3F"/>
    <w:rsid w:val="00410B5D"/>
    <w:rsid w:val="00413BEC"/>
    <w:rsid w:val="0042265E"/>
    <w:rsid w:val="00424ED7"/>
    <w:rsid w:val="00425258"/>
    <w:rsid w:val="00426217"/>
    <w:rsid w:val="00431A80"/>
    <w:rsid w:val="00433641"/>
    <w:rsid w:val="00435A89"/>
    <w:rsid w:val="00452267"/>
    <w:rsid w:val="00453307"/>
    <w:rsid w:val="00454EE1"/>
    <w:rsid w:val="00455A02"/>
    <w:rsid w:val="00457C71"/>
    <w:rsid w:val="00457E36"/>
    <w:rsid w:val="00460BD3"/>
    <w:rsid w:val="00462F8F"/>
    <w:rsid w:val="004708F2"/>
    <w:rsid w:val="004724DE"/>
    <w:rsid w:val="004770FE"/>
    <w:rsid w:val="0048157F"/>
    <w:rsid w:val="00481D56"/>
    <w:rsid w:val="00490408"/>
    <w:rsid w:val="004A4C45"/>
    <w:rsid w:val="004A55C4"/>
    <w:rsid w:val="004B0485"/>
    <w:rsid w:val="004B0ED7"/>
    <w:rsid w:val="004B1F58"/>
    <w:rsid w:val="004B428E"/>
    <w:rsid w:val="004B4D0A"/>
    <w:rsid w:val="004B4D37"/>
    <w:rsid w:val="004C42F0"/>
    <w:rsid w:val="004D1870"/>
    <w:rsid w:val="004D50C8"/>
    <w:rsid w:val="004D6B72"/>
    <w:rsid w:val="004E1D73"/>
    <w:rsid w:val="004E5450"/>
    <w:rsid w:val="004E57C3"/>
    <w:rsid w:val="004E72DD"/>
    <w:rsid w:val="004F22CD"/>
    <w:rsid w:val="005025FB"/>
    <w:rsid w:val="00503462"/>
    <w:rsid w:val="0051286E"/>
    <w:rsid w:val="00516021"/>
    <w:rsid w:val="00516457"/>
    <w:rsid w:val="00516641"/>
    <w:rsid w:val="0051729F"/>
    <w:rsid w:val="005201C6"/>
    <w:rsid w:val="00520A0C"/>
    <w:rsid w:val="00520BBF"/>
    <w:rsid w:val="005240DD"/>
    <w:rsid w:val="00530E37"/>
    <w:rsid w:val="00535946"/>
    <w:rsid w:val="005452CF"/>
    <w:rsid w:val="005464A1"/>
    <w:rsid w:val="00546F12"/>
    <w:rsid w:val="0055167E"/>
    <w:rsid w:val="0055339C"/>
    <w:rsid w:val="005542CC"/>
    <w:rsid w:val="00557930"/>
    <w:rsid w:val="00560424"/>
    <w:rsid w:val="00562B3C"/>
    <w:rsid w:val="005646FA"/>
    <w:rsid w:val="00564E40"/>
    <w:rsid w:val="005702D2"/>
    <w:rsid w:val="00573E1D"/>
    <w:rsid w:val="005750E2"/>
    <w:rsid w:val="0058313F"/>
    <w:rsid w:val="00585859"/>
    <w:rsid w:val="00586FBC"/>
    <w:rsid w:val="005879C9"/>
    <w:rsid w:val="00594CAD"/>
    <w:rsid w:val="005A1D0B"/>
    <w:rsid w:val="005A3C6B"/>
    <w:rsid w:val="005B0C70"/>
    <w:rsid w:val="005B1EA5"/>
    <w:rsid w:val="005C0BBD"/>
    <w:rsid w:val="005C54A0"/>
    <w:rsid w:val="005D0D15"/>
    <w:rsid w:val="005D7176"/>
    <w:rsid w:val="005E18CB"/>
    <w:rsid w:val="005E1F24"/>
    <w:rsid w:val="005E3667"/>
    <w:rsid w:val="005E73F1"/>
    <w:rsid w:val="005F07EF"/>
    <w:rsid w:val="005F16B6"/>
    <w:rsid w:val="005F2600"/>
    <w:rsid w:val="005F5224"/>
    <w:rsid w:val="005F7AA1"/>
    <w:rsid w:val="00600B2E"/>
    <w:rsid w:val="00601122"/>
    <w:rsid w:val="00606521"/>
    <w:rsid w:val="00607CEB"/>
    <w:rsid w:val="00613299"/>
    <w:rsid w:val="0061762D"/>
    <w:rsid w:val="00634238"/>
    <w:rsid w:val="00635FBC"/>
    <w:rsid w:val="00636EB5"/>
    <w:rsid w:val="00637728"/>
    <w:rsid w:val="0064113A"/>
    <w:rsid w:val="0064167B"/>
    <w:rsid w:val="00643F96"/>
    <w:rsid w:val="00644002"/>
    <w:rsid w:val="0064526B"/>
    <w:rsid w:val="006458B1"/>
    <w:rsid w:val="00650529"/>
    <w:rsid w:val="00650BAB"/>
    <w:rsid w:val="00651737"/>
    <w:rsid w:val="00654E31"/>
    <w:rsid w:val="00656A8F"/>
    <w:rsid w:val="00661FDB"/>
    <w:rsid w:val="006652DD"/>
    <w:rsid w:val="006671BF"/>
    <w:rsid w:val="00671AEB"/>
    <w:rsid w:val="00672A7D"/>
    <w:rsid w:val="00681416"/>
    <w:rsid w:val="006855EE"/>
    <w:rsid w:val="006A06F5"/>
    <w:rsid w:val="006A0ED2"/>
    <w:rsid w:val="006B0A73"/>
    <w:rsid w:val="006B5A6B"/>
    <w:rsid w:val="006C0F82"/>
    <w:rsid w:val="006C25E8"/>
    <w:rsid w:val="006C332E"/>
    <w:rsid w:val="006C5901"/>
    <w:rsid w:val="006D00F1"/>
    <w:rsid w:val="006D377A"/>
    <w:rsid w:val="006D4222"/>
    <w:rsid w:val="006D6372"/>
    <w:rsid w:val="006D68C4"/>
    <w:rsid w:val="006D6E5C"/>
    <w:rsid w:val="006E02AF"/>
    <w:rsid w:val="006E0786"/>
    <w:rsid w:val="006E6B4A"/>
    <w:rsid w:val="006E7449"/>
    <w:rsid w:val="006E7FB1"/>
    <w:rsid w:val="006F2604"/>
    <w:rsid w:val="006F5319"/>
    <w:rsid w:val="006F55FD"/>
    <w:rsid w:val="006F5D21"/>
    <w:rsid w:val="007061DA"/>
    <w:rsid w:val="007109F6"/>
    <w:rsid w:val="00711BE3"/>
    <w:rsid w:val="00721B51"/>
    <w:rsid w:val="00722CB3"/>
    <w:rsid w:val="00724594"/>
    <w:rsid w:val="007247D0"/>
    <w:rsid w:val="00724FA7"/>
    <w:rsid w:val="00725415"/>
    <w:rsid w:val="007262CC"/>
    <w:rsid w:val="00727505"/>
    <w:rsid w:val="00731581"/>
    <w:rsid w:val="0073481D"/>
    <w:rsid w:val="00741B9E"/>
    <w:rsid w:val="00743DAC"/>
    <w:rsid w:val="007455B3"/>
    <w:rsid w:val="007502CD"/>
    <w:rsid w:val="00752AE7"/>
    <w:rsid w:val="00752D3B"/>
    <w:rsid w:val="0075337B"/>
    <w:rsid w:val="00755CD4"/>
    <w:rsid w:val="00757F96"/>
    <w:rsid w:val="007610B5"/>
    <w:rsid w:val="007623CB"/>
    <w:rsid w:val="00762652"/>
    <w:rsid w:val="00764551"/>
    <w:rsid w:val="0076556F"/>
    <w:rsid w:val="007677B8"/>
    <w:rsid w:val="00781713"/>
    <w:rsid w:val="00785285"/>
    <w:rsid w:val="0078529D"/>
    <w:rsid w:val="00785E77"/>
    <w:rsid w:val="0078720B"/>
    <w:rsid w:val="00787DC1"/>
    <w:rsid w:val="00794070"/>
    <w:rsid w:val="007A63CA"/>
    <w:rsid w:val="007A713B"/>
    <w:rsid w:val="007A7DA0"/>
    <w:rsid w:val="007B6472"/>
    <w:rsid w:val="007B64E5"/>
    <w:rsid w:val="007C2F04"/>
    <w:rsid w:val="007F06E5"/>
    <w:rsid w:val="007F5B8B"/>
    <w:rsid w:val="00805BC0"/>
    <w:rsid w:val="00814FB9"/>
    <w:rsid w:val="00817E9A"/>
    <w:rsid w:val="00827786"/>
    <w:rsid w:val="00827BDA"/>
    <w:rsid w:val="00830D57"/>
    <w:rsid w:val="00831F00"/>
    <w:rsid w:val="00850CA0"/>
    <w:rsid w:val="00852A2F"/>
    <w:rsid w:val="008608EE"/>
    <w:rsid w:val="00860B07"/>
    <w:rsid w:val="008616F6"/>
    <w:rsid w:val="0086259C"/>
    <w:rsid w:val="008674ED"/>
    <w:rsid w:val="0087074C"/>
    <w:rsid w:val="00874913"/>
    <w:rsid w:val="00883F24"/>
    <w:rsid w:val="008954A1"/>
    <w:rsid w:val="0089680E"/>
    <w:rsid w:val="00897E1F"/>
    <w:rsid w:val="008A3E8E"/>
    <w:rsid w:val="008B2CB4"/>
    <w:rsid w:val="008B3D82"/>
    <w:rsid w:val="008B5503"/>
    <w:rsid w:val="008B6404"/>
    <w:rsid w:val="008C2C21"/>
    <w:rsid w:val="008C7DD3"/>
    <w:rsid w:val="008D054C"/>
    <w:rsid w:val="008E000B"/>
    <w:rsid w:val="008E2926"/>
    <w:rsid w:val="008E35C6"/>
    <w:rsid w:val="008E3F49"/>
    <w:rsid w:val="008E7FBC"/>
    <w:rsid w:val="008F243B"/>
    <w:rsid w:val="008F4675"/>
    <w:rsid w:val="008F50FE"/>
    <w:rsid w:val="008F69CD"/>
    <w:rsid w:val="008F6E88"/>
    <w:rsid w:val="00901E60"/>
    <w:rsid w:val="00904A66"/>
    <w:rsid w:val="00905029"/>
    <w:rsid w:val="00921A3A"/>
    <w:rsid w:val="0092287F"/>
    <w:rsid w:val="0092495B"/>
    <w:rsid w:val="0092660E"/>
    <w:rsid w:val="00936519"/>
    <w:rsid w:val="009413AA"/>
    <w:rsid w:val="00941DA3"/>
    <w:rsid w:val="00942C0C"/>
    <w:rsid w:val="00951711"/>
    <w:rsid w:val="009539E3"/>
    <w:rsid w:val="00954083"/>
    <w:rsid w:val="00954A5E"/>
    <w:rsid w:val="009551B2"/>
    <w:rsid w:val="0096022C"/>
    <w:rsid w:val="009619B1"/>
    <w:rsid w:val="00964625"/>
    <w:rsid w:val="00965B57"/>
    <w:rsid w:val="00980937"/>
    <w:rsid w:val="00981C1D"/>
    <w:rsid w:val="0099109C"/>
    <w:rsid w:val="009936DB"/>
    <w:rsid w:val="00993CFC"/>
    <w:rsid w:val="009A1DC2"/>
    <w:rsid w:val="009A5623"/>
    <w:rsid w:val="009A5EEA"/>
    <w:rsid w:val="009B0906"/>
    <w:rsid w:val="009B38F2"/>
    <w:rsid w:val="009B7433"/>
    <w:rsid w:val="009C0914"/>
    <w:rsid w:val="009C27E5"/>
    <w:rsid w:val="009D0521"/>
    <w:rsid w:val="009D24A1"/>
    <w:rsid w:val="009D3891"/>
    <w:rsid w:val="009D71E8"/>
    <w:rsid w:val="009E0CF5"/>
    <w:rsid w:val="009E104B"/>
    <w:rsid w:val="009E7DE4"/>
    <w:rsid w:val="009F3BBD"/>
    <w:rsid w:val="00A022AB"/>
    <w:rsid w:val="00A063DD"/>
    <w:rsid w:val="00A112B5"/>
    <w:rsid w:val="00A14EEA"/>
    <w:rsid w:val="00A33636"/>
    <w:rsid w:val="00A44FBB"/>
    <w:rsid w:val="00A50104"/>
    <w:rsid w:val="00A522E0"/>
    <w:rsid w:val="00A52823"/>
    <w:rsid w:val="00A60E28"/>
    <w:rsid w:val="00A63579"/>
    <w:rsid w:val="00A638AC"/>
    <w:rsid w:val="00A64475"/>
    <w:rsid w:val="00A65AD0"/>
    <w:rsid w:val="00A727E5"/>
    <w:rsid w:val="00A748B5"/>
    <w:rsid w:val="00A7797A"/>
    <w:rsid w:val="00A80A32"/>
    <w:rsid w:val="00A81948"/>
    <w:rsid w:val="00A82A98"/>
    <w:rsid w:val="00A82D16"/>
    <w:rsid w:val="00A852F2"/>
    <w:rsid w:val="00A8712A"/>
    <w:rsid w:val="00A95F75"/>
    <w:rsid w:val="00A968DA"/>
    <w:rsid w:val="00A96B83"/>
    <w:rsid w:val="00AA355B"/>
    <w:rsid w:val="00AA42E5"/>
    <w:rsid w:val="00AB24FA"/>
    <w:rsid w:val="00AB5161"/>
    <w:rsid w:val="00AD7B5A"/>
    <w:rsid w:val="00AE229F"/>
    <w:rsid w:val="00AF0618"/>
    <w:rsid w:val="00AF5E20"/>
    <w:rsid w:val="00B002FA"/>
    <w:rsid w:val="00B00327"/>
    <w:rsid w:val="00B024B3"/>
    <w:rsid w:val="00B11DE8"/>
    <w:rsid w:val="00B179ED"/>
    <w:rsid w:val="00B20E18"/>
    <w:rsid w:val="00B331E1"/>
    <w:rsid w:val="00B4532A"/>
    <w:rsid w:val="00B47C66"/>
    <w:rsid w:val="00B572C4"/>
    <w:rsid w:val="00B60858"/>
    <w:rsid w:val="00B60D69"/>
    <w:rsid w:val="00B6234E"/>
    <w:rsid w:val="00B74D4E"/>
    <w:rsid w:val="00B80219"/>
    <w:rsid w:val="00B87184"/>
    <w:rsid w:val="00B91453"/>
    <w:rsid w:val="00B92565"/>
    <w:rsid w:val="00B938F7"/>
    <w:rsid w:val="00BA19A5"/>
    <w:rsid w:val="00BB2907"/>
    <w:rsid w:val="00BB6902"/>
    <w:rsid w:val="00BC078B"/>
    <w:rsid w:val="00BC3A7D"/>
    <w:rsid w:val="00BC67F6"/>
    <w:rsid w:val="00BD2004"/>
    <w:rsid w:val="00BD4B12"/>
    <w:rsid w:val="00BD700D"/>
    <w:rsid w:val="00BE2F92"/>
    <w:rsid w:val="00BE44AC"/>
    <w:rsid w:val="00BF0D5F"/>
    <w:rsid w:val="00BF30FC"/>
    <w:rsid w:val="00BF59B3"/>
    <w:rsid w:val="00BF6F95"/>
    <w:rsid w:val="00C0288E"/>
    <w:rsid w:val="00C10BCF"/>
    <w:rsid w:val="00C11EB4"/>
    <w:rsid w:val="00C12746"/>
    <w:rsid w:val="00C20392"/>
    <w:rsid w:val="00C23C11"/>
    <w:rsid w:val="00C2441E"/>
    <w:rsid w:val="00C24935"/>
    <w:rsid w:val="00C25827"/>
    <w:rsid w:val="00C31636"/>
    <w:rsid w:val="00C31BB8"/>
    <w:rsid w:val="00C373EA"/>
    <w:rsid w:val="00C43CA3"/>
    <w:rsid w:val="00C43D9D"/>
    <w:rsid w:val="00C43EA4"/>
    <w:rsid w:val="00C46FAE"/>
    <w:rsid w:val="00C50040"/>
    <w:rsid w:val="00C52DFF"/>
    <w:rsid w:val="00C53CCB"/>
    <w:rsid w:val="00C574E1"/>
    <w:rsid w:val="00C621C1"/>
    <w:rsid w:val="00C62989"/>
    <w:rsid w:val="00C65CBB"/>
    <w:rsid w:val="00C74684"/>
    <w:rsid w:val="00C77FEF"/>
    <w:rsid w:val="00C80F37"/>
    <w:rsid w:val="00C83659"/>
    <w:rsid w:val="00C839C1"/>
    <w:rsid w:val="00C97A7F"/>
    <w:rsid w:val="00CA4421"/>
    <w:rsid w:val="00CA5363"/>
    <w:rsid w:val="00CA7D07"/>
    <w:rsid w:val="00CB24A4"/>
    <w:rsid w:val="00CB5B17"/>
    <w:rsid w:val="00CB6AA0"/>
    <w:rsid w:val="00CC4443"/>
    <w:rsid w:val="00CC58ED"/>
    <w:rsid w:val="00CC5CAF"/>
    <w:rsid w:val="00CE7E1B"/>
    <w:rsid w:val="00D04F25"/>
    <w:rsid w:val="00D06874"/>
    <w:rsid w:val="00D07530"/>
    <w:rsid w:val="00D07FCB"/>
    <w:rsid w:val="00D173F7"/>
    <w:rsid w:val="00D20203"/>
    <w:rsid w:val="00D204E0"/>
    <w:rsid w:val="00D21354"/>
    <w:rsid w:val="00D22400"/>
    <w:rsid w:val="00D23F4A"/>
    <w:rsid w:val="00D264E2"/>
    <w:rsid w:val="00D278BA"/>
    <w:rsid w:val="00D33FE5"/>
    <w:rsid w:val="00D348C0"/>
    <w:rsid w:val="00D3578A"/>
    <w:rsid w:val="00D43A15"/>
    <w:rsid w:val="00D4463C"/>
    <w:rsid w:val="00D46182"/>
    <w:rsid w:val="00D46C7D"/>
    <w:rsid w:val="00D501EE"/>
    <w:rsid w:val="00D517DC"/>
    <w:rsid w:val="00D5360D"/>
    <w:rsid w:val="00D5590D"/>
    <w:rsid w:val="00D618E4"/>
    <w:rsid w:val="00D61DA5"/>
    <w:rsid w:val="00D642A3"/>
    <w:rsid w:val="00D71B8A"/>
    <w:rsid w:val="00D72C08"/>
    <w:rsid w:val="00D75247"/>
    <w:rsid w:val="00D81325"/>
    <w:rsid w:val="00D82945"/>
    <w:rsid w:val="00D875ED"/>
    <w:rsid w:val="00D877D0"/>
    <w:rsid w:val="00D90013"/>
    <w:rsid w:val="00D91B9C"/>
    <w:rsid w:val="00D92C1B"/>
    <w:rsid w:val="00D94CC7"/>
    <w:rsid w:val="00D97901"/>
    <w:rsid w:val="00DA1AF4"/>
    <w:rsid w:val="00DB0C60"/>
    <w:rsid w:val="00DC641A"/>
    <w:rsid w:val="00DD1500"/>
    <w:rsid w:val="00DD21A1"/>
    <w:rsid w:val="00DD68FB"/>
    <w:rsid w:val="00DD6B7D"/>
    <w:rsid w:val="00DD6E14"/>
    <w:rsid w:val="00DE15AC"/>
    <w:rsid w:val="00DF2015"/>
    <w:rsid w:val="00E061EC"/>
    <w:rsid w:val="00E0696B"/>
    <w:rsid w:val="00E10E81"/>
    <w:rsid w:val="00E13E51"/>
    <w:rsid w:val="00E20D67"/>
    <w:rsid w:val="00E21F56"/>
    <w:rsid w:val="00E3014F"/>
    <w:rsid w:val="00E4286E"/>
    <w:rsid w:val="00E43EAD"/>
    <w:rsid w:val="00E62DCB"/>
    <w:rsid w:val="00E651DD"/>
    <w:rsid w:val="00E66558"/>
    <w:rsid w:val="00E70D81"/>
    <w:rsid w:val="00E726A6"/>
    <w:rsid w:val="00E73418"/>
    <w:rsid w:val="00E8109E"/>
    <w:rsid w:val="00E85C23"/>
    <w:rsid w:val="00E86A8F"/>
    <w:rsid w:val="00E86F05"/>
    <w:rsid w:val="00EA3A2A"/>
    <w:rsid w:val="00EA6B46"/>
    <w:rsid w:val="00EB4556"/>
    <w:rsid w:val="00EB4A11"/>
    <w:rsid w:val="00EB64C8"/>
    <w:rsid w:val="00ED4136"/>
    <w:rsid w:val="00ED5108"/>
    <w:rsid w:val="00ED6AE8"/>
    <w:rsid w:val="00EE291B"/>
    <w:rsid w:val="00EE2CB2"/>
    <w:rsid w:val="00EF485B"/>
    <w:rsid w:val="00EF5A6B"/>
    <w:rsid w:val="00F012CA"/>
    <w:rsid w:val="00F01752"/>
    <w:rsid w:val="00F017D2"/>
    <w:rsid w:val="00F0355A"/>
    <w:rsid w:val="00F05C44"/>
    <w:rsid w:val="00F15753"/>
    <w:rsid w:val="00F21F92"/>
    <w:rsid w:val="00F24A7E"/>
    <w:rsid w:val="00F32ABA"/>
    <w:rsid w:val="00F33DC0"/>
    <w:rsid w:val="00F33F28"/>
    <w:rsid w:val="00F35A40"/>
    <w:rsid w:val="00F35FDE"/>
    <w:rsid w:val="00F40DE1"/>
    <w:rsid w:val="00F4142A"/>
    <w:rsid w:val="00F54FCB"/>
    <w:rsid w:val="00F62587"/>
    <w:rsid w:val="00F631A6"/>
    <w:rsid w:val="00F63E9E"/>
    <w:rsid w:val="00F63FEA"/>
    <w:rsid w:val="00F66AA7"/>
    <w:rsid w:val="00F75603"/>
    <w:rsid w:val="00F76843"/>
    <w:rsid w:val="00F776E1"/>
    <w:rsid w:val="00F77E8D"/>
    <w:rsid w:val="00F925EB"/>
    <w:rsid w:val="00F97033"/>
    <w:rsid w:val="00FA6DD0"/>
    <w:rsid w:val="00FB7396"/>
    <w:rsid w:val="00FC28DF"/>
    <w:rsid w:val="00FD1780"/>
    <w:rsid w:val="00FD2297"/>
    <w:rsid w:val="00FD406D"/>
    <w:rsid w:val="00FD6AC6"/>
    <w:rsid w:val="00FE3136"/>
    <w:rsid w:val="00FE50A3"/>
    <w:rsid w:val="00FE5204"/>
    <w:rsid w:val="00FE604C"/>
    <w:rsid w:val="00FF2000"/>
    <w:rsid w:val="00FF369D"/>
    <w:rsid w:val="00FF6CA3"/>
    <w:rsid w:val="00FF6FB0"/>
    <w:rsid w:val="00FF79A8"/>
    <w:rsid w:val="05B6D577"/>
    <w:rsid w:val="069AA0E3"/>
    <w:rsid w:val="07FFD3D3"/>
    <w:rsid w:val="0B240EAF"/>
    <w:rsid w:val="13173609"/>
    <w:rsid w:val="15511BA4"/>
    <w:rsid w:val="1A172959"/>
    <w:rsid w:val="1CBF4D92"/>
    <w:rsid w:val="2497129E"/>
    <w:rsid w:val="2860AB8E"/>
    <w:rsid w:val="2FFB967E"/>
    <w:rsid w:val="31CC4DD9"/>
    <w:rsid w:val="380BAE89"/>
    <w:rsid w:val="3A3F1ACF"/>
    <w:rsid w:val="3BE13FA2"/>
    <w:rsid w:val="3C5A6419"/>
    <w:rsid w:val="3EA4202B"/>
    <w:rsid w:val="407F390E"/>
    <w:rsid w:val="418407A1"/>
    <w:rsid w:val="491E3A64"/>
    <w:rsid w:val="4BF69EA0"/>
    <w:rsid w:val="5726C435"/>
    <w:rsid w:val="5C40C457"/>
    <w:rsid w:val="5F3A7B6B"/>
    <w:rsid w:val="617B4808"/>
    <w:rsid w:val="625D1A15"/>
    <w:rsid w:val="6948C1C2"/>
    <w:rsid w:val="6D28B1AF"/>
    <w:rsid w:val="6D616F43"/>
    <w:rsid w:val="6EB73EE5"/>
    <w:rsid w:val="709C33E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B17F33C7-39FE-477A-B0FE-FB665744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customStyle="1" w:styleId="CommentTextChar">
    <w:name w:val="Comment Text Char"/>
    <w:basedOn w:val="DefaultParagraphFont"/>
    <w:uiPriority w:val="99"/>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customStyle="1" w:styleId="Mention1">
    <w:name w:val="Mention1"/>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721B51"/>
    <w:rPr>
      <w:color w:val="0D0D0D"/>
      <w:sz w:val="24"/>
      <w:szCs w:val="24"/>
    </w:rPr>
  </w:style>
  <w:style w:type="character" w:customStyle="1" w:styleId="ui-provider">
    <w:name w:val="ui-provider"/>
    <w:basedOn w:val="DefaultParagraphFont"/>
    <w:rsid w:val="00287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ducationendowmentfoundation.org.uk/education-evidence/teaching-learning-toolkit/reading-comprehension-strategies" TargetMode="External"/><Relationship Id="rId18" Type="http://schemas.openxmlformats.org/officeDocument/2006/relationships/hyperlink" Target="https://assets.publishing.service.gov.uk/government/uploads/system/uploads/attachment_data/file/818679/An_Unequal_Playing_Field_report.pdf"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educationendowmentfoundation.org.uk/support-for-schools/school-planning-support/1-high-quality-teaching" TargetMode="External"/><Relationship Id="rId17" Type="http://schemas.openxmlformats.org/officeDocument/2006/relationships/hyperlink" Target="https://educationendowmentfoundation.org.uk/education-evidence/teaching-learning-toolkit/individualised-instruction" TargetMode="External"/><Relationship Id="rId2" Type="http://schemas.openxmlformats.org/officeDocument/2006/relationships/customXml" Target="../customXml/item2.xml"/><Relationship Id="rId16" Type="http://schemas.openxmlformats.org/officeDocument/2006/relationships/hyperlink" Target="https://educationendowmentfoundation.org.uk/education-evidence/teaching-learning-toolkit/social-and-emotional-learning" TargetMode="External"/><Relationship Id="rId20" Type="http://schemas.openxmlformats.org/officeDocument/2006/relationships/hyperlink" Target="https://educationendowmentfoundation.org.uk/education-evidence/teaching-learning-toolkit/extending-school-tim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ducationendowmentfoundation.org.uk/support-for-schools/school-planning-support/1-high-quality-teaching"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educationendowmentfoundation.org.uk/education-evidence/teaching-learning-toolkit/phonics" TargetMode="External"/><Relationship Id="rId23" Type="http://schemas.openxmlformats.org/officeDocument/2006/relationships/fontTable" Target="fontTable.xml"/><Relationship Id="rId10" Type="http://schemas.openxmlformats.org/officeDocument/2006/relationships/hyperlink" Target="https://educationendowmentfoundation.org.uk/education-evidence/teaching-learning-toolkit/mastery-learning" TargetMode="External"/><Relationship Id="rId19" Type="http://schemas.openxmlformats.org/officeDocument/2006/relationships/hyperlink" Target="https://educationendowmentfoundation.org.uk/education-evidence/teaching-learning-toolkit/social-and-emotional-learn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ducationendowmentfoundation.org.uk/education-evidence/teaching-learning-toolkit/teaching-assistant-intervention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ef2acec-6404-4b2a-b349-5de6beaee44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198AF7F5B47B40BF4590F486D199E0" ma:contentTypeVersion="18" ma:contentTypeDescription="Create a new document." ma:contentTypeScope="" ma:versionID="ff5d639e390fcd2739493348be441660">
  <xsd:schema xmlns:xsd="http://www.w3.org/2001/XMLSchema" xmlns:xs="http://www.w3.org/2001/XMLSchema" xmlns:p="http://schemas.microsoft.com/office/2006/metadata/properties" xmlns:ns3="9ef2acec-6404-4b2a-b349-5de6beaee449" xmlns:ns4="43ade244-9e8e-4cba-9fbd-c0eb141f0f7b" targetNamespace="http://schemas.microsoft.com/office/2006/metadata/properties" ma:root="true" ma:fieldsID="7c14a91f3a3e11fb0d2265b27a185e6d" ns3:_="" ns4:_="">
    <xsd:import namespace="9ef2acec-6404-4b2a-b349-5de6beaee449"/>
    <xsd:import namespace="43ade244-9e8e-4cba-9fbd-c0eb141f0f7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f2acec-6404-4b2a-b349-5de6beaee4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ade244-9e8e-4cba-9fbd-c0eb141f0f7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F2A4B4-B4F6-46A8-9073-DC49A8C3ED2C}">
  <ds:schemaRefs>
    <ds:schemaRef ds:uri="http://schemas.microsoft.com/office/2006/metadata/properties"/>
    <ds:schemaRef ds:uri="http://schemas.microsoft.com/office/infopath/2007/PartnerControls"/>
    <ds:schemaRef ds:uri="9ef2acec-6404-4b2a-b349-5de6beaee449"/>
  </ds:schemaRefs>
</ds:datastoreItem>
</file>

<file path=customXml/itemProps2.xml><?xml version="1.0" encoding="utf-8"?>
<ds:datastoreItem xmlns:ds="http://schemas.openxmlformats.org/officeDocument/2006/customXml" ds:itemID="{F8E3D39E-AD77-4567-9E6E-E7CFE964D8A1}">
  <ds:schemaRefs>
    <ds:schemaRef ds:uri="http://schemas.microsoft.com/sharepoint/v3/contenttype/forms"/>
  </ds:schemaRefs>
</ds:datastoreItem>
</file>

<file path=customXml/itemProps3.xml><?xml version="1.0" encoding="utf-8"?>
<ds:datastoreItem xmlns:ds="http://schemas.openxmlformats.org/officeDocument/2006/customXml" ds:itemID="{C3CAA7A9-E611-489E-8B51-F8F1339327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f2acec-6404-4b2a-b349-5de6beaee449"/>
    <ds:schemaRef ds:uri="43ade244-9e8e-4cba-9fbd-c0eb141f0f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2f1665d-1208-4262-afdc-d0fb324900b2}" enabled="0" method="" siteId="{a2f1665d-1208-4262-afdc-d0fb324900b2}"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1247</Words>
  <Characters>7112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Department for Education</dc:creator>
  <cp:keywords/>
  <dc:description/>
  <cp:lastModifiedBy>Kinoulton Head</cp:lastModifiedBy>
  <cp:revision>18</cp:revision>
  <cp:lastPrinted>2026-10-06T13:12:00Z</cp:lastPrinted>
  <dcterms:created xsi:type="dcterms:W3CDTF">2026-10-12T10:30:00Z</dcterms:created>
  <dcterms:modified xsi:type="dcterms:W3CDTF">2026-10-16T13:32:00Z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0x01010062198AF7F5B47B40BF4590F486D199E0</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