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10383E" w:rsidP="0047053F" w:rsidRDefault="00AB20D2" w14:paraId="29681626" w14:textId="1BD283E9">
      <w:pPr>
        <w:spacing w:after="0"/>
        <w:ind w:left="4686"/>
        <w:jc w:val="center"/>
      </w:pPr>
      <w:r w:rsidRPr="2096C13C" w:rsidR="00AB20D2">
        <w:rPr>
          <w:b w:val="1"/>
          <w:bCs w:val="1"/>
          <w:sz w:val="28"/>
          <w:szCs w:val="28"/>
          <w:u w:val="single"/>
        </w:rPr>
        <w:t>Progression in RE</w:t>
      </w:r>
    </w:p>
    <w:p w:rsidR="005178AB" w:rsidRDefault="005178AB" w14:paraId="126B6919" w14:textId="17E79BFB"/>
    <w:tbl>
      <w:tblPr>
        <w:tblStyle w:val="TableGrid"/>
        <w:tblW w:w="15158" w:type="dxa"/>
        <w:tblInd w:w="5" w:type="dxa"/>
        <w:tblCellMar>
          <w:top w:w="46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06"/>
        <w:gridCol w:w="1275"/>
        <w:gridCol w:w="1553"/>
        <w:gridCol w:w="1741"/>
        <w:gridCol w:w="3294"/>
        <w:gridCol w:w="3294"/>
        <w:gridCol w:w="3295"/>
      </w:tblGrid>
      <w:tr w:rsidR="002B270D" w:rsidTr="0A11CBAF" w14:paraId="32B9600A" w14:textId="77777777">
        <w:trPr>
          <w:trHeight w:val="277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DEEAF6" w:themeFill="accent5" w:themeFillTint="33"/>
            <w:tcMar/>
          </w:tcPr>
          <w:p w:rsidR="002B270D" w:rsidRDefault="002B270D" w14:paraId="3DB24089" w14:textId="77777777"/>
        </w:tc>
        <w:tc>
          <w:tcPr>
            <w:tcW w:w="12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RDefault="002B270D" w14:paraId="7A629877" w14:textId="77777777">
            <w:pPr>
              <w:ind w:left="175"/>
              <w:rPr>
                <w:b/>
              </w:rPr>
            </w:pPr>
          </w:p>
        </w:tc>
        <w:tc>
          <w:tcPr>
            <w:tcW w:w="15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RDefault="002B270D" w14:paraId="1DAD2AD8" w14:textId="77777777">
            <w:pPr>
              <w:ind w:right="40"/>
              <w:jc w:val="center"/>
              <w:rPr>
                <w:b/>
              </w:rPr>
            </w:pPr>
          </w:p>
        </w:tc>
        <w:tc>
          <w:tcPr>
            <w:tcW w:w="1162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RDefault="002B270D" w14:paraId="39920AE9" w14:textId="29A0ECE7">
            <w:pPr>
              <w:ind w:right="40"/>
              <w:jc w:val="center"/>
              <w:rPr>
                <w:b/>
              </w:rPr>
            </w:pPr>
            <w:r>
              <w:rPr>
                <w:b/>
              </w:rPr>
              <w:t xml:space="preserve">BELIEVING </w:t>
            </w:r>
          </w:p>
        </w:tc>
      </w:tr>
      <w:tr w:rsidR="002B270D" w:rsidTr="0A11CBAF" w14:paraId="630CD36A" w14:textId="77777777">
        <w:trPr>
          <w:trHeight w:val="277"/>
        </w:trPr>
        <w:tc>
          <w:tcPr>
            <w:tcW w:w="7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DEEAF6" w:themeFill="accent5" w:themeFillTint="33"/>
            <w:tcMar/>
          </w:tcPr>
          <w:p w:rsidR="002B270D" w:rsidRDefault="002B270D" w14:paraId="68DC8CDB" w14:textId="77777777"/>
        </w:tc>
        <w:tc>
          <w:tcPr>
            <w:tcW w:w="12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RDefault="002B270D" w14:paraId="70148B97" w14:textId="77777777">
            <w:pPr>
              <w:ind w:left="175"/>
            </w:pPr>
            <w:r>
              <w:rPr>
                <w:b/>
              </w:rPr>
              <w:t xml:space="preserve"> </w:t>
            </w:r>
          </w:p>
        </w:tc>
        <w:tc>
          <w:tcPr>
            <w:tcW w:w="32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P="2851E0B0" w:rsidRDefault="002B270D" w14:paraId="7F0A812B" w14:textId="7AAD5DBC">
            <w:pPr>
              <w:ind w:right="45"/>
              <w:jc w:val="center"/>
              <w:rPr>
                <w:b w:val="1"/>
                <w:bCs w:val="1"/>
              </w:rPr>
            </w:pPr>
            <w:bookmarkStart w:name="_Int_6axJoHTt" w:id="1363761232"/>
            <w:r w:rsidRPr="2851E0B0" w:rsidR="2DCEE078">
              <w:rPr>
                <w:b w:val="1"/>
                <w:bCs w:val="1"/>
              </w:rPr>
              <w:t>EYFS</w:t>
            </w:r>
            <w:bookmarkEnd w:id="1363761232"/>
          </w:p>
        </w:tc>
        <w:tc>
          <w:tcPr>
            <w:tcW w:w="3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RDefault="002B270D" w14:paraId="5F3C1E7C" w14:textId="736B8642">
            <w:pPr>
              <w:ind w:right="45"/>
              <w:jc w:val="center"/>
            </w:pPr>
            <w:r>
              <w:rPr>
                <w:b/>
              </w:rPr>
              <w:t xml:space="preserve">Year 1/2 </w:t>
            </w:r>
          </w:p>
        </w:tc>
        <w:tc>
          <w:tcPr>
            <w:tcW w:w="3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RDefault="002B270D" w14:paraId="206A53FD" w14:textId="77777777">
            <w:pPr>
              <w:ind w:right="41"/>
              <w:jc w:val="center"/>
            </w:pPr>
            <w:r>
              <w:rPr>
                <w:b/>
              </w:rPr>
              <w:t xml:space="preserve">Year 3/4 </w:t>
            </w:r>
          </w:p>
        </w:tc>
        <w:tc>
          <w:tcPr>
            <w:tcW w:w="3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</w:tcPr>
          <w:p w:rsidR="002B270D" w:rsidRDefault="002B270D" w14:paraId="2A24DBB1" w14:textId="77777777">
            <w:pPr>
              <w:ind w:right="40"/>
              <w:jc w:val="center"/>
            </w:pPr>
            <w:r>
              <w:rPr>
                <w:b/>
              </w:rPr>
              <w:t xml:space="preserve">Year 5/6 </w:t>
            </w:r>
          </w:p>
        </w:tc>
      </w:tr>
      <w:tr w:rsidR="002B270D" w:rsidTr="0A11CBAF" w14:paraId="30137F47" w14:textId="77777777">
        <w:trPr>
          <w:trHeight w:val="2462"/>
        </w:trPr>
        <w:tc>
          <w:tcPr>
            <w:tcW w:w="706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  <w:textDirection w:val="btLr"/>
            <w:vAlign w:val="center"/>
          </w:tcPr>
          <w:p w:rsidRPr="0047053F" w:rsidR="002B270D" w:rsidP="002100BF" w:rsidRDefault="002B270D" w14:paraId="7E177999" w14:textId="0664ADD2">
            <w:pPr>
              <w:ind w:left="42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BELIEVING 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  <w:textDirection w:val="btLr"/>
            <w:vAlign w:val="center"/>
          </w:tcPr>
          <w:p w:rsidRPr="0047053F" w:rsidR="002B270D" w:rsidP="0A11CBAF" w:rsidRDefault="002B270D" w14:paraId="3FEF271C" w14:textId="7ABD5E0B">
            <w:pPr>
              <w:ind w:left="43" w:right="113"/>
              <w:jc w:val="center"/>
              <w:rPr>
                <w:b w:val="1"/>
                <w:bCs w:val="1"/>
              </w:rPr>
            </w:pPr>
            <w:r w:rsidRPr="0A11CBAF" w:rsidR="002B270D">
              <w:rPr>
                <w:b w:val="1"/>
                <w:bCs w:val="1"/>
              </w:rPr>
              <w:t xml:space="preserve">B1) </w:t>
            </w:r>
            <w:r w:rsidRPr="0A11CBAF" w:rsidR="002B270D">
              <w:rPr>
                <w:b w:val="1"/>
                <w:bCs w:val="1"/>
                <w:sz w:val="20"/>
                <w:szCs w:val="20"/>
              </w:rPr>
              <w:t>Engaging with key beliefs/</w:t>
            </w:r>
          </w:p>
          <w:p w:rsidRPr="0047053F" w:rsidR="002B270D" w:rsidP="002100BF" w:rsidRDefault="002B270D" w14:paraId="65A0D898" w14:textId="40F408AF">
            <w:pPr>
              <w:ind w:left="43" w:right="113"/>
              <w:jc w:val="center"/>
              <w:rPr>
                <w:b w:val="1"/>
                <w:bCs w:val="1"/>
              </w:rPr>
            </w:pPr>
            <w:r w:rsidRPr="0A11CBAF" w:rsidR="002B270D">
              <w:rPr>
                <w:b w:val="1"/>
                <w:bCs w:val="1"/>
                <w:sz w:val="20"/>
                <w:szCs w:val="20"/>
              </w:rPr>
              <w:t xml:space="preserve">concepts through analysis of texts </w:t>
            </w:r>
          </w:p>
        </w:tc>
        <w:tc>
          <w:tcPr>
            <w:tcW w:w="32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B270D" w:rsidP="002B270D" w:rsidRDefault="002B270D" w14:paraId="63ED087B" w14:textId="77777777">
            <w:r>
              <w:rPr>
                <w:b/>
              </w:rPr>
              <w:t xml:space="preserve">B1 </w:t>
            </w:r>
          </w:p>
          <w:p w:rsidR="002B270D" w:rsidP="002B270D" w:rsidRDefault="002B270D" w14:paraId="7C22FCA0" w14:textId="1508DE18">
            <w:r w:rsidR="2DCEE078">
              <w:rPr/>
              <w:t>To learn the names of some characters from key faith stories (</w:t>
            </w:r>
            <w:r w:rsidR="7E91DEF0">
              <w:rPr/>
              <w:t>e.g.</w:t>
            </w:r>
            <w:r w:rsidR="2DCEE078">
              <w:rPr/>
              <w:t xml:space="preserve"> Mary. Joseph, Jesus). </w:t>
            </w:r>
          </w:p>
          <w:p w:rsidRPr="002B270D" w:rsidR="002B270D" w:rsidP="002B270D" w:rsidRDefault="002B270D" w14:paraId="532D9961" w14:textId="0D76BB16">
            <w:pPr>
              <w:rPr>
                <w:bCs/>
              </w:rPr>
            </w:pPr>
            <w:r>
              <w:rPr>
                <w:bCs/>
              </w:rPr>
              <w:t xml:space="preserve">To retell some key events from the story. </w:t>
            </w:r>
          </w:p>
        </w:tc>
        <w:tc>
          <w:tcPr>
            <w:tcW w:w="3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B270D" w:rsidRDefault="002B270D" w14:paraId="66A21C5A" w14:textId="4AD7C857">
            <w:r>
              <w:rPr>
                <w:b/>
              </w:rPr>
              <w:t xml:space="preserve">B1 </w:t>
            </w:r>
          </w:p>
          <w:p w:rsidR="002B270D" w:rsidRDefault="002B270D" w14:paraId="7426A06E" w14:textId="77777777">
            <w:pPr>
              <w:spacing w:after="1" w:line="239" w:lineRule="auto"/>
            </w:pPr>
            <w:r>
              <w:t xml:space="preserve">Be able to use clear and simple language to retell a story (e.g. a parable from the New Testament, the story of the Prophet Muhammad and the spider, the story of Rama and Sita). </w:t>
            </w:r>
          </w:p>
          <w:p w:rsidR="002B270D" w:rsidRDefault="002B270D" w14:paraId="08E57FD8" w14:textId="77777777">
            <w:r>
              <w:t xml:space="preserve"> </w:t>
            </w:r>
          </w:p>
          <w:p w:rsidR="002B270D" w:rsidRDefault="002B270D" w14:paraId="676639E3" w14:textId="77777777">
            <w:r>
              <w:t xml:space="preserve"> </w:t>
            </w:r>
          </w:p>
          <w:p w:rsidR="002B270D" w:rsidRDefault="002B270D" w14:paraId="57C7B10D" w14:textId="77777777">
            <w:r>
              <w:t xml:space="preserve"> </w:t>
            </w:r>
          </w:p>
        </w:tc>
        <w:tc>
          <w:tcPr>
            <w:tcW w:w="3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B270D" w:rsidRDefault="002B270D" w14:paraId="22E015AB" w14:textId="77777777">
            <w:r>
              <w:rPr>
                <w:b/>
              </w:rPr>
              <w:t xml:space="preserve">B1 </w:t>
            </w:r>
          </w:p>
          <w:p w:rsidR="002B270D" w:rsidRDefault="002B270D" w14:paraId="09AC01B7" w14:textId="433E7A41">
            <w:r>
              <w:t xml:space="preserve">Be able to explain what it means for a text/story to 'have authority' for a group of believers </w:t>
            </w:r>
          </w:p>
        </w:tc>
        <w:tc>
          <w:tcPr>
            <w:tcW w:w="3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B270D" w:rsidRDefault="002B270D" w14:paraId="26CA6CA0" w14:textId="77777777">
            <w:r>
              <w:rPr>
                <w:b/>
              </w:rPr>
              <w:t xml:space="preserve">B1 </w:t>
            </w:r>
          </w:p>
          <w:p w:rsidR="002B270D" w:rsidRDefault="002B270D" w14:paraId="3EB5F0DF" w14:textId="77777777">
            <w:pPr>
              <w:spacing w:after="2" w:line="237" w:lineRule="auto"/>
            </w:pPr>
            <w:r>
              <w:t xml:space="preserve">Be able to name at least three sources of authority (e.g. text, religious leader, tradition, etc.) for a </w:t>
            </w:r>
          </w:p>
          <w:p w:rsidR="002B270D" w:rsidRDefault="002B270D" w14:paraId="64E65E12" w14:textId="77777777">
            <w:pPr>
              <w:spacing w:line="239" w:lineRule="auto"/>
              <w:ind w:right="30"/>
            </w:pPr>
            <w:r w:rsidR="2DCEE078">
              <w:rPr/>
              <w:t xml:space="preserve">group of believers and </w:t>
            </w:r>
            <w:r w:rsidR="2DCEE078">
              <w:rPr/>
              <w:t>identify</w:t>
            </w:r>
            <w:r w:rsidR="2DCEE078">
              <w:rPr/>
              <w:t xml:space="preserve"> the beliefs/concepts they </w:t>
            </w:r>
            <w:bookmarkStart w:name="_Int_SNZfsBPK" w:id="1260609413"/>
            <w:r w:rsidR="2DCEE078">
              <w:rPr/>
              <w:t>make reference</w:t>
            </w:r>
            <w:bookmarkEnd w:id="1260609413"/>
            <w:r w:rsidR="2DCEE078">
              <w:rPr/>
              <w:t xml:space="preserve"> to. </w:t>
            </w:r>
          </w:p>
          <w:p w:rsidR="002B270D" w:rsidRDefault="002B270D" w14:paraId="74B3C82E" w14:textId="77777777">
            <w:r>
              <w:t xml:space="preserve"> </w:t>
            </w:r>
          </w:p>
        </w:tc>
      </w:tr>
      <w:tr w:rsidR="002B270D" w:rsidTr="0A11CBAF" w14:paraId="2E82F8F7" w14:textId="77777777">
        <w:trPr>
          <w:trHeight w:val="3770"/>
        </w:trPr>
        <w:tc>
          <w:tcPr>
            <w:tcW w:w="0" w:type="auto"/>
            <w:vMerge/>
            <w:tcBorders/>
            <w:tcMar/>
            <w:textDirection w:val="btLr"/>
            <w:vAlign w:val="center"/>
          </w:tcPr>
          <w:p w:rsidRPr="0047053F" w:rsidR="002B270D" w:rsidP="002100BF" w:rsidRDefault="002B270D" w14:paraId="7706964A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EEAF6" w:themeFill="accent5" w:themeFillTint="33"/>
            <w:tcMar/>
            <w:textDirection w:val="btLr"/>
            <w:vAlign w:val="center"/>
          </w:tcPr>
          <w:p w:rsidRPr="0047053F" w:rsidR="002B270D" w:rsidP="0A11CBAF" w:rsidRDefault="002B270D" w14:paraId="6EC8C3BC" w14:textId="408B6B83">
            <w:pPr>
              <w:pStyle w:val="Normal"/>
              <w:bidi w:val="0"/>
              <w:spacing w:before="0" w:beforeAutospacing="off" w:after="0" w:afterAutospacing="off" w:line="259" w:lineRule="auto"/>
              <w:ind w:left="43" w:right="113"/>
              <w:jc w:val="center"/>
              <w:rPr>
                <w:b w:val="1"/>
                <w:bCs w:val="1"/>
                <w:sz w:val="20"/>
                <w:szCs w:val="20"/>
              </w:rPr>
            </w:pPr>
            <w:r w:rsidRPr="0A11CBAF" w:rsidR="3240D7B1">
              <w:rPr>
                <w:b w:val="1"/>
                <w:bCs w:val="1"/>
              </w:rPr>
              <w:t xml:space="preserve">  </w:t>
            </w:r>
            <w:r w:rsidRPr="0A11CBAF" w:rsidR="3240D7B1">
              <w:rPr>
                <w:b w:val="1"/>
                <w:bCs w:val="1"/>
                <w:sz w:val="20"/>
                <w:szCs w:val="20"/>
              </w:rPr>
              <w:t xml:space="preserve">   </w:t>
            </w:r>
            <w:r w:rsidRPr="0A11CBAF" w:rsidR="331C3F6D">
              <w:rPr>
                <w:b w:val="1"/>
                <w:bCs w:val="1"/>
                <w:sz w:val="20"/>
                <w:szCs w:val="20"/>
              </w:rPr>
              <w:t xml:space="preserve">B2) </w:t>
            </w:r>
            <w:r w:rsidRPr="0A11CBAF" w:rsidR="331C3F6D">
              <w:rPr>
                <w:b w:val="1"/>
                <w:bCs w:val="1"/>
                <w:sz w:val="20"/>
                <w:szCs w:val="20"/>
              </w:rPr>
              <w:t xml:space="preserve">Making connections </w:t>
            </w:r>
            <w:r w:rsidRPr="0A11CBAF" w:rsidR="331C3F6D">
              <w:rPr>
                <w:b w:val="1"/>
                <w:bCs w:val="1"/>
                <w:sz w:val="20"/>
                <w:szCs w:val="20"/>
              </w:rPr>
              <w:t>between</w:t>
            </w:r>
            <w:r w:rsidRPr="0A11CBAF" w:rsidR="331C3F6D">
              <w:rPr>
                <w:b w:val="1"/>
                <w:bCs w:val="1"/>
                <w:sz w:val="20"/>
                <w:szCs w:val="20"/>
              </w:rPr>
              <w:t xml:space="preserve"> beliefs/</w:t>
            </w:r>
          </w:p>
          <w:p w:rsidRPr="0047053F" w:rsidR="002B270D" w:rsidP="65A671A8" w:rsidRDefault="002B270D" w14:paraId="52C08A5F" w14:textId="6F2F40CB">
            <w:pPr>
              <w:pStyle w:val="Normal"/>
              <w:bidi w:val="0"/>
              <w:spacing w:before="0" w:beforeAutospacing="off" w:after="0" w:afterAutospacing="off" w:line="259" w:lineRule="auto"/>
              <w:ind w:left="43" w:right="113"/>
              <w:jc w:val="center"/>
              <w:rPr>
                <w:b w:val="1"/>
                <w:bCs w:val="1"/>
              </w:rPr>
            </w:pPr>
            <w:r w:rsidRPr="0A11CBAF" w:rsidR="331C3F6D">
              <w:rPr>
                <w:b w:val="1"/>
                <w:bCs w:val="1"/>
                <w:sz w:val="20"/>
                <w:szCs w:val="20"/>
              </w:rPr>
              <w:t>concepts within and between belief traditions</w:t>
            </w:r>
          </w:p>
        </w:tc>
        <w:tc>
          <w:tcPr>
            <w:tcW w:w="32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476F4D" w:rsidR="00476F4D" w:rsidP="0A11CBAF" w:rsidRDefault="00476F4D" w14:paraId="0D61E9F7" w14:textId="2EC50EBD">
            <w:pPr>
              <w:spacing w:before="0" w:beforeAutospacing="off" w:after="0" w:afterAutospacing="off" w:line="257" w:lineRule="auto"/>
            </w:pPr>
            <w:r w:rsidRPr="0A11CBAF" w:rsidR="68F5DF32">
              <w:rPr>
                <w:rFonts w:ascii="Calibri" w:hAnsi="Calibri" w:eastAsia="Calibri" w:cs="Calibri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B2</w:t>
            </w:r>
          </w:p>
          <w:p w:rsidRPr="00476F4D" w:rsidR="00476F4D" w:rsidP="0A11CBAF" w:rsidRDefault="00476F4D" w14:paraId="433514DE" w14:textId="7DF4FDE4">
            <w:pPr>
              <w:spacing w:before="0" w:beforeAutospacing="off" w:after="0" w:afterAutospacing="off" w:line="257" w:lineRule="auto"/>
            </w:pPr>
            <w:r w:rsidRPr="0A11CBAF" w:rsidR="68F5DF3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0A11CBAF" w:rsidR="68F5DF3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recognise links between parts of a story and beliefs, </w:t>
            </w:r>
            <w:r w:rsidRPr="0A11CBAF" w:rsidR="68F5DF3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symbols</w:t>
            </w:r>
            <w:r w:rsidRPr="0A11CBAF" w:rsidR="68F5DF32">
              <w:rPr>
                <w:rFonts w:ascii="Calibri" w:hAnsi="Calibri" w:eastAsia="Calibri" w:cs="Calibri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artefacts (e.g. links between Easter story and a cross)</w:t>
            </w:r>
          </w:p>
          <w:p w:rsidRPr="00476F4D" w:rsidR="00476F4D" w:rsidP="65A671A8" w:rsidRDefault="00476F4D" w14:paraId="03BA7F68" w14:textId="2E25F270">
            <w:pPr/>
          </w:p>
        </w:tc>
        <w:tc>
          <w:tcPr>
            <w:tcW w:w="3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B270D" w:rsidRDefault="002B270D" w14:paraId="3F893128" w14:textId="376A4A8B">
            <w:r>
              <w:rPr>
                <w:b/>
              </w:rPr>
              <w:t xml:space="preserve">B2 </w:t>
            </w:r>
          </w:p>
          <w:p w:rsidR="002B270D" w:rsidRDefault="002B270D" w14:paraId="0D2FB2C9" w14:textId="77777777">
            <w:pPr>
              <w:ind w:right="14"/>
            </w:pPr>
            <w:r>
              <w:t xml:space="preserve">Recognise a link between a story and a belief/concept (e.g. the story of the Lost Son in the New Testament and beliefs about forgiveness). </w:t>
            </w:r>
          </w:p>
          <w:p w:rsidR="002B270D" w:rsidRDefault="002B270D" w14:paraId="79EA8808" w14:textId="77777777">
            <w:r>
              <w:t xml:space="preserve"> </w:t>
            </w:r>
          </w:p>
          <w:p w:rsidR="002B270D" w:rsidRDefault="002B270D" w14:paraId="357191E5" w14:textId="77777777">
            <w:r>
              <w:t xml:space="preserve"> </w:t>
            </w:r>
          </w:p>
        </w:tc>
        <w:tc>
          <w:tcPr>
            <w:tcW w:w="32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B270D" w:rsidRDefault="002B270D" w14:paraId="60F6C2C0" w14:textId="77777777">
            <w:r>
              <w:rPr>
                <w:b/>
              </w:rPr>
              <w:t xml:space="preserve">B2 </w:t>
            </w:r>
          </w:p>
          <w:p w:rsidR="002B270D" w:rsidRDefault="002B270D" w14:paraId="759A214E" w14:textId="77777777">
            <w:pPr>
              <w:spacing w:line="239" w:lineRule="auto"/>
            </w:pPr>
            <w:r>
              <w:t xml:space="preserve">Be able to identify connections between beliefs/concepts within a single belief tradition with reference to authoritative texts/stories, e.g. salvation and incarnation, tawhid and creation, dharma and moksha. </w:t>
            </w:r>
          </w:p>
          <w:p w:rsidR="002B270D" w:rsidRDefault="002B270D" w14:paraId="34FC9A35" w14:textId="77777777">
            <w:r>
              <w:t xml:space="preserve"> </w:t>
            </w:r>
          </w:p>
          <w:p w:rsidR="002B270D" w:rsidP="0047053F" w:rsidRDefault="002B270D" w14:paraId="608079B8" w14:textId="2B9F1222">
            <w:r>
              <w:t xml:space="preserve">  </w:t>
            </w:r>
          </w:p>
        </w:tc>
        <w:tc>
          <w:tcPr>
            <w:tcW w:w="32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2B270D" w:rsidRDefault="002B270D" w14:paraId="3BCA6D4C" w14:textId="77777777">
            <w:r>
              <w:rPr>
                <w:b/>
              </w:rPr>
              <w:t xml:space="preserve">B2 </w:t>
            </w:r>
          </w:p>
          <w:p w:rsidR="002B270D" w:rsidRDefault="002B270D" w14:paraId="5FCFD433" w14:textId="77777777">
            <w:pPr>
              <w:ind w:right="3"/>
            </w:pPr>
            <w:r>
              <w:t xml:space="preserve">Be able to explain connections between beliefs/concepts within a single belief tradition with reference to authoritative texts/stories. </w:t>
            </w:r>
          </w:p>
          <w:p w:rsidR="002B270D" w:rsidRDefault="002B270D" w14:paraId="430C8F54" w14:textId="77777777">
            <w:r>
              <w:t xml:space="preserve"> </w:t>
            </w:r>
          </w:p>
          <w:p w:rsidR="002B270D" w:rsidRDefault="002B270D" w14:paraId="53E36B72" w14:textId="77777777">
            <w:pPr>
              <w:spacing w:after="1" w:line="239" w:lineRule="auto"/>
            </w:pPr>
            <w:r>
              <w:t xml:space="preserve">Be able to identify how similar concepts, e.g. creation, are presented across different belief traditions with reference to authoritative texts/stories </w:t>
            </w:r>
          </w:p>
          <w:p w:rsidR="002B270D" w:rsidP="0047053F" w:rsidRDefault="002B270D" w14:paraId="31D409A6" w14:textId="3ADCC3DE">
            <w:r>
              <w:t xml:space="preserve">  </w:t>
            </w:r>
          </w:p>
        </w:tc>
      </w:tr>
    </w:tbl>
    <w:p w:rsidR="0010383E" w:rsidRDefault="00AB20D2" w14:paraId="7195DAC8" w14:textId="77777777">
      <w:pPr>
        <w:spacing w:after="0"/>
        <w:jc w:val="both"/>
      </w:pPr>
      <w:r>
        <w:t xml:space="preserve"> </w:t>
      </w:r>
    </w:p>
    <w:p w:rsidR="0010383E" w:rsidRDefault="00AB20D2" w14:paraId="1CF711F3" w14:textId="77777777">
      <w:pPr>
        <w:spacing w:after="0"/>
        <w:jc w:val="both"/>
      </w:pPr>
      <w:r>
        <w:t xml:space="preserve"> </w:t>
      </w:r>
    </w:p>
    <w:p w:rsidR="0010383E" w:rsidRDefault="00AB20D2" w14:paraId="4D7846B5" w14:textId="77777777">
      <w:pPr>
        <w:spacing w:after="0"/>
        <w:jc w:val="both"/>
      </w:pPr>
      <w:r>
        <w:t xml:space="preserve"> </w:t>
      </w:r>
    </w:p>
    <w:p w:rsidR="0010383E" w:rsidRDefault="00AB20D2" w14:paraId="1A3D66C5" w14:textId="77777777">
      <w:pPr>
        <w:spacing w:after="0"/>
        <w:jc w:val="both"/>
      </w:pPr>
      <w:r>
        <w:t xml:space="preserve"> </w:t>
      </w:r>
    </w:p>
    <w:p w:rsidR="0010383E" w:rsidRDefault="00AB20D2" w14:paraId="409C6550" w14:textId="77777777">
      <w:pPr>
        <w:spacing w:after="0"/>
        <w:jc w:val="both"/>
      </w:pPr>
      <w:r>
        <w:t xml:space="preserve"> </w:t>
      </w:r>
    </w:p>
    <w:p w:rsidR="0010383E" w:rsidRDefault="00AB20D2" w14:paraId="4AE78E6C" w14:textId="77777777">
      <w:pPr>
        <w:spacing w:after="0"/>
        <w:jc w:val="both"/>
      </w:pPr>
      <w:r>
        <w:t xml:space="preserve"> </w:t>
      </w:r>
    </w:p>
    <w:p w:rsidR="0010383E" w:rsidRDefault="00AB20D2" w14:paraId="304F8F57" w14:textId="77777777">
      <w:pPr>
        <w:spacing w:after="0"/>
        <w:jc w:val="both"/>
      </w:pPr>
      <w:r>
        <w:t xml:space="preserve"> </w:t>
      </w:r>
    </w:p>
    <w:p w:rsidR="0010383E" w:rsidRDefault="00AB20D2" w14:paraId="773AC8BB" w14:textId="148C568B">
      <w:pPr>
        <w:spacing w:after="0"/>
        <w:jc w:val="both"/>
      </w:pPr>
      <w:r w:rsidR="00AB20D2">
        <w:rPr/>
        <w:t xml:space="preserve"> </w:t>
      </w:r>
    </w:p>
    <w:p w:rsidR="0047053F" w:rsidRDefault="0047053F" w14:paraId="4B276828" w14:textId="41D39D86">
      <w:pPr>
        <w:spacing w:after="0"/>
        <w:jc w:val="both"/>
      </w:pPr>
    </w:p>
    <w:tbl>
      <w:tblPr>
        <w:tblStyle w:val="TableGrid"/>
        <w:tblW w:w="15724" w:type="dxa"/>
        <w:tblInd w:w="6" w:type="dxa"/>
        <w:tblCellMar>
          <w:top w:w="46" w:type="dxa"/>
          <w:left w:w="108" w:type="dxa"/>
          <w:bottom w:w="7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274"/>
        <w:gridCol w:w="703"/>
        <w:gridCol w:w="2733"/>
        <w:gridCol w:w="3437"/>
        <w:gridCol w:w="3436"/>
        <w:gridCol w:w="3437"/>
      </w:tblGrid>
      <w:tr w:rsidR="001D7D39" w:rsidTr="001D7D39" w14:paraId="06B7AC67" w14:textId="77777777">
        <w:trPr>
          <w:trHeight w:val="403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  <w:vAlign w:val="bottom"/>
          </w:tcPr>
          <w:p w:rsidR="001D7D39" w:rsidP="00D5259D" w:rsidRDefault="001D7D39" w14:paraId="1992ADD4" w14:textId="77777777">
            <w:pPr>
              <w:ind w:left="42"/>
              <w:rPr>
                <w:noProof/>
              </w:rPr>
            </w:pP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</w:tcPr>
          <w:p w:rsidR="001D7D39" w:rsidP="00D5259D" w:rsidRDefault="001D7D39" w14:paraId="0D674B4E" w14:textId="77777777">
            <w:pPr>
              <w:ind w:right="46"/>
              <w:jc w:val="center"/>
              <w:rPr>
                <w:b/>
              </w:rPr>
            </w:pPr>
          </w:p>
        </w:tc>
        <w:tc>
          <w:tcPr>
            <w:tcW w:w="13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</w:tcPr>
          <w:p w:rsidR="001D7D39" w:rsidP="00D5259D" w:rsidRDefault="001D7D39" w14:paraId="2B235D1B" w14:textId="0C755C6C">
            <w:pPr>
              <w:ind w:right="46"/>
              <w:jc w:val="center"/>
              <w:rPr>
                <w:b/>
              </w:rPr>
            </w:pPr>
            <w:r>
              <w:rPr>
                <w:b/>
              </w:rPr>
              <w:t xml:space="preserve">THINKING </w:t>
            </w:r>
          </w:p>
        </w:tc>
      </w:tr>
      <w:tr w:rsidR="001D7D39" w:rsidTr="001D7D39" w14:paraId="5882B57D" w14:textId="77777777">
        <w:trPr>
          <w:trHeight w:val="403"/>
        </w:trPr>
        <w:tc>
          <w:tcPr>
            <w:tcW w:w="19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  <w:vAlign w:val="bottom"/>
          </w:tcPr>
          <w:p w:rsidR="001D7D39" w:rsidP="00D5259D" w:rsidRDefault="001D7D39" w14:paraId="4F5DABDB" w14:textId="77777777">
            <w:pPr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0E87826" wp14:editId="215636E7">
                      <wp:extent cx="142810" cy="31687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1687"/>
                                <a:chOff x="0" y="0"/>
                                <a:chExt cx="142810" cy="31687"/>
                              </a:xfrm>
                            </wpg:grpSpPr>
                            <wps:wsp>
                              <wps:cNvPr id="2" name="Rectangle 2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D7D39" w:rsidP="0047053F" w:rsidRDefault="001D7D39" w14:paraId="65D0E29E" w14:textId="77777777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style="width:11.25pt;height:2.5pt;mso-position-horizontal-relative:char;mso-position-vertical-relative:line" coordsize="142810,31687" o:spid="_x0000_s1026" w14:anchorId="70E87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+IhEgIAAGoEAAAOAAAAZHJzL2Uyb0RvYy54bWyklN9u2jAUxu8n7R0s30NIoDREhGpaVzRp&#10;Wqu2ewDjOH8kx8eyDQl7+h07Cd1aqRcdF+Y4ds75vh/nsL3pW0lOwtgGVE7j+YISoTgUjapy+uv5&#10;bpZSYh1TBZOgRE7PwtKb3edP205nIoEaZCEMwSTKZp3Oae2czqLI8lq0zM5BC4WHJZiWOdyaKioM&#10;6zB7K6NksVhHHZhCG+DCWnx6OxzSXchfloK7+7K0whGZU9TmwmrCevBrtNuyrDJM1w0fZbAPqGhZ&#10;o7DoJdUtc4wcTfMmVdtwAxZKN+fQRlCWDRfBA7qJF6/c7A0cdfBSZV2lL5gQ7StOH07Lf572Rj/p&#10;B4MkOl0hi7DzXvrStP4bVZI+IDtfkIneEY4P41WSxgiW49EyXqfXA1FeI/Y3L/H623uvRVPJ6B8h&#10;ncbWsC/u7f+5f6qZFgGqzdD9gyFNkdOEEsVabNBHbBmmKilI4q344njrAshmFllNdIgB7KjZ1XLj&#10;P6EBRljXy3SzpgSpzNLV8irkYtlEbZXEq9UALU43m2WgdrHPMm2s2wtoiQ9yalBTSM5OP6xDVXh1&#10;uuKlSOVXBXeNlMOpf4IUJ7U+cv2hHw0doDij7xrM73uc3VJCl1MYI+rHGYv6U0rkd4W8/eRMgZmC&#10;wxQYJ79CmK9Bxpejg7IJOn3hodqoB3/IEIWGDkbG4fMT8/c+3Hr5i9j9AQAA//8DAFBLAwQUAAYA&#10;CAAAACEAA4dqfNoAAAACAQAADwAAAGRycy9kb3ducmV2LnhtbEyPQWvCQBCF7wX/wzKCt7pJJKWk&#10;2YhI60kK1ULpbcyOSTA7G7JrEv+9217ay8DjPd77Jl9PphUD9a6xrCBeRiCIS6sbrhR8Ht8en0E4&#10;j6yxtUwKbuRgXcwecsy0HfmDhoOvRChhl6GC2vsuk9KVNRl0S9sRB+9se4M+yL6SuscxlJtWJlH0&#10;JA02HBZq7GhbU3k5XI2C3YjjZhW/DvvLeXv7PqbvX/uYlFrMp80LCE+T/wvDD35AhyIwneyVtROt&#10;gvCI/73BS5IUxElBGoEscvkfvbgDAAD//wMAUEsBAi0AFAAGAAgAAAAhALaDOJL+AAAA4QEAABMA&#10;AAAAAAAAAAAAAAAAAAAAAFtDb250ZW50X1R5cGVzXS54bWxQSwECLQAUAAYACAAAACEAOP0h/9YA&#10;AACUAQAACwAAAAAAAAAAAAAAAAAvAQAAX3JlbHMvLnJlbHNQSwECLQAUAAYACAAAACEAhPviIRIC&#10;AABqBAAADgAAAAAAAAAAAAAAAAAuAgAAZHJzL2Uyb0RvYy54bWxQSwECLQAUAAYACAAAACEAA4dq&#10;fNoAAAACAQAADwAAAAAAAAAAAAAAAABsBAAAZHJzL2Rvd25yZXYueG1sUEsFBgAAAAAEAAQA8wAA&#10;AHMFAAAAAA==&#10;">
                      <v:rect id="Rectangle 2" style="position:absolute;left:73896;top:-84352;width:42144;height:189937;rotation:-5898239fd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uxAAAANo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jhfiXcALn5BQAA//8DAFBLAQItABQABgAIAAAAIQDb4fbL7gAAAIUBAAATAAAAAAAAAAAA&#10;AAAAAAAAAABbQ29udGVudF9UeXBlc10ueG1sUEsBAi0AFAAGAAgAAAAhAFr0LFu/AAAAFQEAAAsA&#10;AAAAAAAAAAAAAAAAHwEAAF9yZWxzLy5yZWxzUEsBAi0AFAAGAAgAAAAhAEwwW+7EAAAA2gAAAA8A&#10;AAAAAAAAAAAAAAAABwIAAGRycy9kb3ducmV2LnhtbFBLBQYAAAAAAwADALcAAAD4AgAAAAA=&#10;">
                        <v:textbox inset="0,0,0,0">
                          <w:txbxContent>
                            <w:p w:rsidR="001D7D39" w:rsidP="0047053F" w:rsidRDefault="001D7D39" w14:paraId="65D0E29E" w14:textId="7777777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</w:tcPr>
          <w:p w:rsidR="001D7D39" w:rsidP="00D5259D" w:rsidRDefault="001D7D39" w14:paraId="367F140F" w14:textId="5C53FC84">
            <w:pPr>
              <w:ind w:right="50"/>
              <w:jc w:val="center"/>
              <w:rPr>
                <w:b/>
              </w:rPr>
            </w:pPr>
            <w:r>
              <w:rPr>
                <w:b/>
              </w:rPr>
              <w:t>EYFS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</w:tcPr>
          <w:p w:rsidR="001D7D39" w:rsidP="00D5259D" w:rsidRDefault="001D7D39" w14:paraId="5796D27D" w14:textId="60A1B3E4">
            <w:pPr>
              <w:ind w:right="50"/>
              <w:jc w:val="center"/>
            </w:pPr>
            <w:r>
              <w:rPr>
                <w:b/>
              </w:rPr>
              <w:t xml:space="preserve">Year 1/2 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</w:tcPr>
          <w:p w:rsidR="001D7D39" w:rsidP="00D5259D" w:rsidRDefault="001D7D39" w14:paraId="5015EEC2" w14:textId="77777777">
            <w:pPr>
              <w:ind w:right="47"/>
              <w:jc w:val="center"/>
            </w:pPr>
            <w:r>
              <w:rPr>
                <w:b/>
              </w:rPr>
              <w:t xml:space="preserve">Year 3/4 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</w:tcPr>
          <w:p w:rsidR="001D7D39" w:rsidP="00D5259D" w:rsidRDefault="001D7D39" w14:paraId="74757126" w14:textId="77777777">
            <w:pPr>
              <w:ind w:right="46"/>
              <w:jc w:val="center"/>
            </w:pPr>
            <w:r>
              <w:rPr>
                <w:b/>
              </w:rPr>
              <w:t xml:space="preserve">Year 5/6 </w:t>
            </w:r>
          </w:p>
        </w:tc>
      </w:tr>
      <w:tr w:rsidR="001D7D39" w:rsidTr="001D7D39" w14:paraId="4F4E593F" w14:textId="77777777">
        <w:trPr>
          <w:trHeight w:val="2682"/>
        </w:trPr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  <w:textDirection w:val="btLr"/>
            <w:vAlign w:val="center"/>
          </w:tcPr>
          <w:p w:rsidRPr="0047053F" w:rsidR="001D7D39" w:rsidP="00D5259D" w:rsidRDefault="001D7D39" w14:paraId="297971D3" w14:textId="77777777">
            <w:pPr>
              <w:ind w:left="42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THINKING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  <w:textDirection w:val="btLr"/>
            <w:vAlign w:val="center"/>
          </w:tcPr>
          <w:p w:rsidRPr="0047053F" w:rsidR="001D7D39" w:rsidP="00D5259D" w:rsidRDefault="001D7D39" w14:paraId="33107755" w14:textId="77777777">
            <w:pPr>
              <w:ind w:left="43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>T1) Articulating how and whether things make sense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1D7D39" w:rsidRDefault="001D7D39" w14:paraId="36F9E467" w14:textId="77777777">
            <w:r>
              <w:rPr>
                <w:b/>
              </w:rPr>
              <w:t xml:space="preserve">T1 </w:t>
            </w:r>
          </w:p>
          <w:p w:rsidRPr="00223D81" w:rsidR="001D7D39" w:rsidP="001D7D39" w:rsidRDefault="001D7D39" w14:paraId="74FCDBA1" w14:textId="624A460C">
            <w:pPr>
              <w:rPr>
                <w:bCs/>
              </w:rPr>
            </w:pPr>
            <w:r w:rsidRPr="00223D81">
              <w:rPr>
                <w:bCs/>
              </w:rPr>
              <w:t xml:space="preserve">To be able to say what they think about the world around them 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19BEBCE4" w14:textId="3B1A24A7">
            <w:r>
              <w:rPr>
                <w:b/>
              </w:rPr>
              <w:t xml:space="preserve">T1 </w:t>
            </w:r>
          </w:p>
          <w:p w:rsidR="001D7D39" w:rsidP="00D5259D" w:rsidRDefault="001D7D39" w14:paraId="45613578" w14:textId="77777777">
            <w:pPr>
              <w:spacing w:line="239" w:lineRule="auto"/>
            </w:pPr>
            <w:r>
              <w:t xml:space="preserve">Be able to ask questions about the world around them. </w:t>
            </w:r>
          </w:p>
          <w:p w:rsidR="001D7D39" w:rsidP="00D5259D" w:rsidRDefault="001D7D39" w14:paraId="3D4D10BD" w14:textId="77777777">
            <w:r>
              <w:t xml:space="preserve"> </w:t>
            </w:r>
          </w:p>
          <w:p w:rsidR="001D7D39" w:rsidP="00D5259D" w:rsidRDefault="001D7D39" w14:paraId="5087FBD3" w14:textId="77777777">
            <w:r>
              <w:t xml:space="preserve"> </w:t>
            </w:r>
          </w:p>
          <w:p w:rsidR="001D7D39" w:rsidP="00D5259D" w:rsidRDefault="001D7D39" w14:paraId="0BD4AD57" w14:textId="77777777">
            <w:r>
              <w:t xml:space="preserve"> 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790A945B" w14:textId="77777777">
            <w:r>
              <w:rPr>
                <w:b/>
              </w:rPr>
              <w:t xml:space="preserve">T1 </w:t>
            </w:r>
          </w:p>
          <w:p w:rsidR="001D7D39" w:rsidP="00D5259D" w:rsidRDefault="001D7D39" w14:paraId="25EA5847" w14:textId="77777777">
            <w:r>
              <w:t xml:space="preserve">Be able to identify ways in which different people think about the world differently. 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2A4960F4" w14:textId="77777777">
            <w:r>
              <w:rPr>
                <w:b/>
              </w:rPr>
              <w:t xml:space="preserve">T1 </w:t>
            </w:r>
          </w:p>
          <w:p w:rsidR="001D7D39" w:rsidP="00D5259D" w:rsidRDefault="001D7D39" w14:paraId="5C193D37" w14:textId="77777777">
            <w:r>
              <w:t xml:space="preserve">Be able to analyse different ways in which people think about the world and make connections between this and their beliefs. </w:t>
            </w:r>
          </w:p>
        </w:tc>
      </w:tr>
      <w:tr w:rsidR="001D7D39" w:rsidTr="001D7D39" w14:paraId="005DA940" w14:textId="77777777">
        <w:trPr>
          <w:trHeight w:val="3502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btLr"/>
            <w:vAlign w:val="center"/>
          </w:tcPr>
          <w:p w:rsidRPr="0047053F" w:rsidR="001D7D39" w:rsidP="00D5259D" w:rsidRDefault="001D7D39" w14:paraId="0BC29FCE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  <w:textDirection w:val="btLr"/>
            <w:vAlign w:val="center"/>
          </w:tcPr>
          <w:p w:rsidRPr="0047053F" w:rsidR="001D7D39" w:rsidP="00D5259D" w:rsidRDefault="001D7D39" w14:paraId="4479541D" w14:textId="77777777">
            <w:pPr>
              <w:ind w:left="43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T2) Showing awareness of different approaches to understanding the world 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1D7D39" w:rsidRDefault="001D7D39" w14:paraId="66B62CF2" w14:textId="65DFB257">
            <w:r>
              <w:rPr>
                <w:b/>
              </w:rPr>
              <w:t>T2</w:t>
            </w:r>
          </w:p>
          <w:p w:rsidRPr="00223D81" w:rsidR="001D7D39" w:rsidP="001D7D39" w:rsidRDefault="001D7D39" w14:paraId="3B733711" w14:textId="77777777">
            <w:pPr>
              <w:rPr>
                <w:bCs/>
              </w:rPr>
            </w:pPr>
            <w:r w:rsidRPr="00223D81">
              <w:rPr>
                <w:bCs/>
              </w:rPr>
              <w:t xml:space="preserve">Be able to identify and accept that different people think different things. </w:t>
            </w:r>
          </w:p>
          <w:p w:rsidR="001D7D39" w:rsidP="001D7D39" w:rsidRDefault="001D7D39" w14:paraId="2E6DC01B" w14:textId="76661C4E">
            <w:pPr>
              <w:rPr>
                <w:b/>
              </w:rPr>
            </w:pPr>
            <w:r w:rsidRPr="00223D81">
              <w:rPr>
                <w:bCs/>
              </w:rPr>
              <w:t xml:space="preserve">To understand and accept </w:t>
            </w:r>
            <w:r w:rsidRPr="00223D81" w:rsidR="00223D81">
              <w:rPr>
                <w:bCs/>
              </w:rPr>
              <w:t xml:space="preserve">that for many questions </w:t>
            </w:r>
            <w:r w:rsidRPr="00223D81">
              <w:rPr>
                <w:bCs/>
              </w:rPr>
              <w:t xml:space="preserve">there can be different answers that are </w:t>
            </w:r>
            <w:r w:rsidRPr="00223D81" w:rsidR="00223D81">
              <w:rPr>
                <w:bCs/>
              </w:rPr>
              <w:t>correct</w:t>
            </w:r>
            <w:r w:rsidR="00223D81">
              <w:rPr>
                <w:b/>
              </w:rPr>
              <w:t xml:space="preserve"> 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7D9CB1CD" w14:textId="16574E91">
            <w:r>
              <w:rPr>
                <w:b/>
              </w:rPr>
              <w:t xml:space="preserve">T2 </w:t>
            </w:r>
          </w:p>
          <w:p w:rsidR="001D7D39" w:rsidP="00D5259D" w:rsidRDefault="001D7D39" w14:paraId="7F5DFA6F" w14:textId="77777777">
            <w:pPr>
              <w:spacing w:line="239" w:lineRule="auto"/>
            </w:pPr>
            <w:r>
              <w:t xml:space="preserve">Be able to make connections between using their senses and what they know about the world around them. </w:t>
            </w:r>
          </w:p>
          <w:p w:rsidR="001D7D39" w:rsidP="00D5259D" w:rsidRDefault="001D7D39" w14:paraId="535D62FE" w14:textId="77777777">
            <w:r>
              <w:t xml:space="preserve">  </w:t>
            </w:r>
          </w:p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40AB8F0D" w14:textId="77777777">
            <w:r>
              <w:rPr>
                <w:b/>
              </w:rPr>
              <w:t xml:space="preserve">T2 </w:t>
            </w:r>
          </w:p>
          <w:p w:rsidR="001D7D39" w:rsidP="00D5259D" w:rsidRDefault="001D7D39" w14:paraId="109BCB54" w14:textId="77777777">
            <w:r>
              <w:t xml:space="preserve">Be able to understand and begin to explain that there is a difference between believing and knowing. 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43D414AE" w14:textId="77777777">
            <w:r>
              <w:rPr>
                <w:b/>
              </w:rPr>
              <w:t xml:space="preserve">T2 </w:t>
            </w:r>
          </w:p>
          <w:p w:rsidR="001D7D39" w:rsidP="00D5259D" w:rsidRDefault="001D7D39" w14:paraId="3A2A35C5" w14:textId="77777777">
            <w:r>
              <w:t xml:space="preserve">Be able to explain the distinctions between ‘belief’, ‘faith’, ‘opinion’, ‘truth’ and ‘knowledge’. </w:t>
            </w:r>
          </w:p>
        </w:tc>
      </w:tr>
      <w:tr w:rsidR="001D7D39" w:rsidTr="00223D81" w14:paraId="493E2A45" w14:textId="77777777">
        <w:trPr>
          <w:cantSplit/>
          <w:trHeight w:val="2694"/>
        </w:trPr>
        <w:tc>
          <w:tcPr>
            <w:tcW w:w="0" w:type="auto"/>
            <w:vMerge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47053F" w:rsidR="001D7D39" w:rsidP="00D5259D" w:rsidRDefault="001D7D39" w14:paraId="2432B832" w14:textId="77777777">
            <w:pPr>
              <w:rPr>
                <w:b/>
                <w:bCs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7FF"/>
            <w:textDirection w:val="btLr"/>
            <w:vAlign w:val="center"/>
          </w:tcPr>
          <w:p w:rsidRPr="0047053F" w:rsidR="001D7D39" w:rsidP="00D5259D" w:rsidRDefault="001D7D39" w14:paraId="48D115A1" w14:textId="77777777">
            <w:pPr>
              <w:ind w:left="43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T3) Showing evidence of a process of reasoning </w:t>
            </w:r>
          </w:p>
        </w:tc>
        <w:tc>
          <w:tcPr>
            <w:tcW w:w="34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223D81" w:rsidP="00223D81" w:rsidRDefault="00223D81" w14:paraId="4658D74B" w14:textId="5F145243">
            <w:r>
              <w:rPr>
                <w:b/>
              </w:rPr>
              <w:t>T3</w:t>
            </w:r>
          </w:p>
          <w:p w:rsidR="001D7D39" w:rsidP="00223D81" w:rsidRDefault="00223D81" w14:paraId="119871E5" w14:textId="77777777">
            <w:r>
              <w:t>Be able to say why they like/decide/think something.</w:t>
            </w:r>
          </w:p>
          <w:p w:rsidR="00223D81" w:rsidP="00223D81" w:rsidRDefault="00223D81" w14:paraId="22329050" w14:textId="77777777">
            <w:pPr>
              <w:rPr>
                <w:b/>
              </w:rPr>
            </w:pPr>
          </w:p>
          <w:p w:rsidRPr="00223D81" w:rsidR="00223D81" w:rsidP="00223D81" w:rsidRDefault="00223D81" w14:paraId="0C4FB59E" w14:textId="527B7478">
            <w:pPr>
              <w:rPr>
                <w:bCs/>
              </w:rPr>
            </w:pPr>
            <w:r w:rsidRPr="00223D81">
              <w:rPr>
                <w:bCs/>
              </w:rPr>
              <w:t xml:space="preserve">“….. because …….” 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1837A3F2" w14:textId="4D9C9D69">
            <w:r>
              <w:rPr>
                <w:b/>
              </w:rPr>
              <w:t xml:space="preserve">T3 </w:t>
            </w:r>
          </w:p>
          <w:p w:rsidR="001D7D39" w:rsidP="00D5259D" w:rsidRDefault="001D7D39" w14:paraId="29994851" w14:textId="77777777">
            <w:pPr>
              <w:spacing w:line="239" w:lineRule="auto"/>
              <w:jc w:val="both"/>
            </w:pPr>
            <w:r>
              <w:t xml:space="preserve">Use reasons to support personal opinions about religions/beliefs. </w:t>
            </w:r>
          </w:p>
          <w:p w:rsidR="001D7D39" w:rsidP="00D5259D" w:rsidRDefault="001D7D39" w14:paraId="78781740" w14:textId="77777777">
            <w:r>
              <w:t xml:space="preserve"> </w:t>
            </w:r>
          </w:p>
          <w:p w:rsidR="001D7D39" w:rsidP="00D5259D" w:rsidRDefault="001D7D39" w14:paraId="3220EB8F" w14:textId="77777777"/>
        </w:tc>
        <w:tc>
          <w:tcPr>
            <w:tcW w:w="3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33F9A9C9" w14:textId="77777777">
            <w:r>
              <w:rPr>
                <w:b/>
              </w:rPr>
              <w:t xml:space="preserve">T3 </w:t>
            </w:r>
          </w:p>
          <w:p w:rsidR="001D7D39" w:rsidP="00D5259D" w:rsidRDefault="001D7D39" w14:paraId="0BF35FE3" w14:textId="77777777">
            <w:pPr>
              <w:spacing w:after="1" w:line="239" w:lineRule="auto"/>
            </w:pPr>
            <w:r>
              <w:t xml:space="preserve">Be able to provide with a range of evidence reasons why a member of a belief tradition may hold a particular belief (e.g. that the world was created, that God exists). </w:t>
            </w:r>
          </w:p>
          <w:p w:rsidR="001D7D39" w:rsidP="00D5259D" w:rsidRDefault="001D7D39" w14:paraId="12B22F1B" w14:textId="77777777">
            <w:r>
              <w:t xml:space="preserve">  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1D7D39" w:rsidP="00D5259D" w:rsidRDefault="001D7D39" w14:paraId="58C5D5A8" w14:textId="77777777">
            <w:r>
              <w:rPr>
                <w:b/>
              </w:rPr>
              <w:t xml:space="preserve">T3 </w:t>
            </w:r>
          </w:p>
          <w:p w:rsidR="001D7D39" w:rsidP="00D5259D" w:rsidRDefault="001D7D39" w14:paraId="38A2665F" w14:textId="77777777">
            <w:r>
              <w:t xml:space="preserve">Begin to analyse the strengths/weaknesses of different types of evidence provided to support beliefs about the world, including personal beliefs. </w:t>
            </w:r>
          </w:p>
        </w:tc>
      </w:tr>
    </w:tbl>
    <w:p w:rsidR="0047053F" w:rsidRDefault="0047053F" w14:paraId="6E4EF318" w14:textId="77777777">
      <w:pPr>
        <w:spacing w:after="0"/>
        <w:jc w:val="both"/>
      </w:pPr>
    </w:p>
    <w:p w:rsidR="0010383E" w:rsidP="0047053F" w:rsidRDefault="00AB20D2" w14:paraId="6AD4147B" w14:textId="453D9E2E">
      <w:pPr>
        <w:spacing w:after="0"/>
        <w:jc w:val="both"/>
      </w:pPr>
      <w:r>
        <w:t xml:space="preserve"> </w:t>
      </w:r>
    </w:p>
    <w:tbl>
      <w:tblPr>
        <w:tblStyle w:val="TableGrid"/>
        <w:tblW w:w="15724" w:type="dxa"/>
        <w:tblInd w:w="6" w:type="dxa"/>
        <w:tblCellMar>
          <w:top w:w="46" w:type="dxa"/>
          <w:right w:w="51" w:type="dxa"/>
        </w:tblCellMar>
        <w:tblLook w:val="04A0" w:firstRow="1" w:lastRow="0" w:firstColumn="1" w:lastColumn="0" w:noHBand="0" w:noVBand="1"/>
      </w:tblPr>
      <w:tblGrid>
        <w:gridCol w:w="665"/>
        <w:gridCol w:w="636"/>
        <w:gridCol w:w="771"/>
        <w:gridCol w:w="3398"/>
        <w:gridCol w:w="180"/>
        <w:gridCol w:w="3248"/>
        <w:gridCol w:w="3413"/>
        <w:gridCol w:w="3413"/>
      </w:tblGrid>
      <w:tr w:rsidR="00A15C9A" w:rsidTr="2851E0B0" w14:paraId="7305BACD" w14:textId="77777777">
        <w:trPr>
          <w:trHeight w:val="343"/>
        </w:trPr>
        <w:tc>
          <w:tcPr>
            <w:tcW w:w="130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E2EFD9" w:themeFill="accent6" w:themeFillTint="33"/>
            <w:tcMar/>
            <w:vAlign w:val="bottom"/>
          </w:tcPr>
          <w:p w:rsidR="00A15C9A" w:rsidRDefault="00A15C9A" w14:paraId="5B8D6FE2" w14:textId="77777777">
            <w:pPr>
              <w:ind w:left="150"/>
              <w:rPr>
                <w:noProof/>
              </w:rPr>
            </w:pPr>
          </w:p>
        </w:tc>
        <w:tc>
          <w:tcPr>
            <w:tcW w:w="77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5C0A0FE2" w14:textId="77777777"/>
        </w:tc>
        <w:tc>
          <w:tcPr>
            <w:tcW w:w="33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082C8498" w14:textId="77777777">
            <w:pPr>
              <w:ind w:left="51"/>
              <w:jc w:val="center"/>
              <w:rPr>
                <w:b/>
              </w:rPr>
            </w:pPr>
          </w:p>
        </w:tc>
        <w:tc>
          <w:tcPr>
            <w:tcW w:w="10254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253B67B1" w14:textId="4123742C">
            <w:pPr>
              <w:ind w:left="51"/>
              <w:jc w:val="center"/>
              <w:rPr>
                <w:b/>
              </w:rPr>
            </w:pPr>
            <w:r>
              <w:rPr>
                <w:b/>
              </w:rPr>
              <w:t>LIVING</w:t>
            </w:r>
          </w:p>
        </w:tc>
      </w:tr>
      <w:tr w:rsidR="00A15C9A" w:rsidTr="2851E0B0" w14:paraId="698C7132" w14:textId="77777777">
        <w:trPr>
          <w:trHeight w:val="409"/>
        </w:trPr>
        <w:tc>
          <w:tcPr>
            <w:tcW w:w="130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E2EFD9" w:themeFill="accent6" w:themeFillTint="33"/>
            <w:tcMar/>
            <w:vAlign w:val="bottom"/>
          </w:tcPr>
          <w:p w:rsidR="00A15C9A" w:rsidRDefault="00A15C9A" w14:paraId="652298BC" w14:textId="77777777">
            <w:pPr>
              <w:ind w:left="15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9AE24B" wp14:editId="16E859B3">
                      <wp:extent cx="142810" cy="31687"/>
                      <wp:effectExtent l="0" t="0" r="0" b="0"/>
                      <wp:docPr id="8851" name="Group 88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1687"/>
                                <a:chOff x="0" y="0"/>
                                <a:chExt cx="142810" cy="31687"/>
                              </a:xfrm>
                            </wpg:grpSpPr>
                            <wps:wsp>
                              <wps:cNvPr id="393" name="Rectangle 393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5C9A" w:rsidRDefault="00A15C9A" w14:paraId="3468078E" w14:textId="77777777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851" style="width:11.25pt;height:2.5pt;mso-position-horizontal-relative:char;mso-position-vertical-relative:line" coordsize="142810,31687" o:spid="_x0000_s1028" w14:anchorId="7E9AE2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vbFAIAAHUEAAAOAAAAZHJzL2Uyb0RvYy54bWyklN9umzAUxu8n7R0s3yeEkLYEhVTTukaT&#10;prVqtwdwjA1IxseynUD29Ds2Id1aaRddLpzjPxx/349z2NwOnSJHYV0LuqTpfEGJ0ByqVtcl/fnj&#10;fpZT4jzTFVOgRUlPwtHb7ccPm94UYgkNqEpYgkm0K3pT0sZ7UySJ443omJuDERo3JdiOeZzaOqks&#10;6zF7p5LlYnGd9GArY4EL53D1btyk25hfSsH9g5ROeKJKitp8HG0c92FMthtW1JaZpuVnGewdKjrW&#10;arz0kuqOeUYOtn2Tqmu5BQfSzzl0CUjZchE9oJt08crNzsLBRC910dfmggnRvuL07rT8+3FnzbN5&#10;tEiiNzWyiLPgZZC2C/+okgwR2emCTAyecFxMV8s8RbAct7L0Or8ZifIGsb95iDdf/vVYMl2Z/CWk&#10;N1ga7sW9+z/3zw0zIkJ1Bbp/tKStUPs6o0SzDkv0CYuG6VoJEhYjlnjyAskVDnlNhIgFrKrZVbYO&#10;v1gEZ2A3Wb6+pgTJzPJVdrUc0UzkVst0tRrBpfl6nUVyFwSsMNb5nYCOhKCkFlXF5Oz4zXlUhUen&#10;I0GK0mHUcN8qNe6GFSQ5qQ2RH/ZDtJtOvvZQnRBBA/bXA7axVNCXFM4RDZ2Nd4ddStRXjehDE02B&#10;nYL9FFivPkNstVHNp4MH2Ua54f7xtrMsfKcxirUd/Zz7MDTPn/N46uVrsf0NAAD//wMAUEsDBBQA&#10;BgAIAAAAIQADh2p82gAAAAIBAAAPAAAAZHJzL2Rvd25yZXYueG1sTI9Ba8JAEIXvBf/DMoK3ukkk&#10;paTZiEjrSQrVQultzI5JMDsbsmsS/73bXtrLwOM93vsmX0+mFQP1rrGsIF5GIIhLqxuuFHwe3x6f&#10;QTiPrLG1TApu5GBdzB5yzLQd+YOGg69EKGGXoYLa+y6T0pU1GXRL2xEH72x7gz7IvpK6xzGUm1Ym&#10;UfQkDTYcFmrsaFtTeTlcjYLdiONmFb8O+8t5e/s+pu9f+5iUWsynzQsIT5P/C8MPfkCHIjCd7JW1&#10;E62C8Ij/vcFLkhTESUEagSxy+R+9uAMAAP//AwBQSwECLQAUAAYACAAAACEAtoM4kv4AAADhAQAA&#10;EwAAAAAAAAAAAAAAAAAAAAAAW0NvbnRlbnRfVHlwZXNdLnhtbFBLAQItABQABgAIAAAAIQA4/SH/&#10;1gAAAJQBAAALAAAAAAAAAAAAAAAAAC8BAABfcmVscy8ucmVsc1BLAQItABQABgAIAAAAIQC8tpvb&#10;FAIAAHUEAAAOAAAAAAAAAAAAAAAAAC4CAABkcnMvZTJvRG9jLnhtbFBLAQItABQABgAIAAAAIQAD&#10;h2p82gAAAAIBAAAPAAAAAAAAAAAAAAAAAG4EAABkcnMvZG93bnJldi54bWxQSwUGAAAAAAQABADz&#10;AAAAdQUAAAAA&#10;">
                      <v:rect id="Rectangle 393" style="position:absolute;left:73896;top:-84352;width:42144;height:189937;rotation:-5898239fd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DHxgAAANwAAAAPAAAAZHJzL2Rvd25yZXYueG1sRI9La8Mw&#10;EITvhf4HsYXcGtlNyMONYkogOJcGmhc9bq31g1orx1IS999XhUCPw8x8wyzS3jTiSp2rLSuIhxEI&#10;4tzqmksFh/36eQbCeWSNjWVS8EMO0uXjwwITbW/8QdedL0WAsEtQQeV9m0jp8ooMuqFtiYNX2M6g&#10;D7Irpe7wFuCmkS9RNJEGaw4LFba0qij/3l2MgmO8v5wyt/3iz+I8Hb/7bFuUmVKDp/7tFYSn3v+H&#10;7+2NVjCaj+DvTDgCcvkLAAD//wMAUEsBAi0AFAAGAAgAAAAhANvh9svuAAAAhQEAABMAAAAAAAAA&#10;AAAAAAAAAAAAAFtDb250ZW50X1R5cGVzXS54bWxQSwECLQAUAAYACAAAACEAWvQsW78AAAAVAQAA&#10;CwAAAAAAAAAAAAAAAAAfAQAAX3JlbHMvLnJlbHNQSwECLQAUAAYACAAAACEAjabAx8YAAADcAAAA&#10;DwAAAAAAAAAAAAAAAAAHAgAAZHJzL2Rvd25yZXYueG1sUEsFBgAAAAADAAMAtwAAAPoCAAAAAA==&#10;">
                        <v:textbox inset="0,0,0,0">
                          <w:txbxContent>
                            <w:p w:rsidR="00A15C9A" w:rsidRDefault="00A15C9A" w14:paraId="3468078E" w14:textId="7777777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71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7B4A4D6B" w14:textId="77777777"/>
        </w:tc>
        <w:tc>
          <w:tcPr>
            <w:tcW w:w="357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3461063E" w14:textId="079AE4D3">
            <w:pPr>
              <w:ind w:left="47"/>
              <w:jc w:val="center"/>
              <w:rPr>
                <w:b/>
              </w:rPr>
            </w:pPr>
            <w:r>
              <w:rPr>
                <w:b/>
              </w:rPr>
              <w:t>EYFS</w:t>
            </w:r>
          </w:p>
        </w:tc>
        <w:tc>
          <w:tcPr>
            <w:tcW w:w="3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6C88FC00" w14:textId="3E71F216">
            <w:pPr>
              <w:ind w:left="47"/>
              <w:jc w:val="center"/>
            </w:pPr>
            <w:r>
              <w:rPr>
                <w:b/>
              </w:rPr>
              <w:t xml:space="preserve">Year 1/2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5E388F33" w14:textId="77777777">
            <w:pPr>
              <w:ind w:left="50"/>
              <w:jc w:val="center"/>
            </w:pPr>
            <w:r>
              <w:rPr>
                <w:b/>
              </w:rPr>
              <w:t xml:space="preserve">Year 3/4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3ADA7377" w14:textId="77777777">
            <w:pPr>
              <w:ind w:left="51"/>
              <w:jc w:val="center"/>
            </w:pPr>
            <w:r>
              <w:rPr>
                <w:b/>
              </w:rPr>
              <w:t xml:space="preserve">Year 5/6 </w:t>
            </w:r>
          </w:p>
        </w:tc>
      </w:tr>
      <w:tr w:rsidR="00A15C9A" w:rsidTr="2851E0B0" w14:paraId="4D5F52B5" w14:textId="77777777">
        <w:trPr>
          <w:trHeight w:val="3706"/>
        </w:trPr>
        <w:tc>
          <w:tcPr>
            <w:tcW w:w="66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textDirection w:val="btLr"/>
            <w:vAlign w:val="center"/>
          </w:tcPr>
          <w:p w:rsidRPr="0047053F" w:rsidR="00A15C9A" w:rsidP="002100BF" w:rsidRDefault="00A15C9A" w14:paraId="59D5A81D" w14:textId="13C377FA">
            <w:pPr>
              <w:ind w:left="426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>LIVING</w:t>
            </w:r>
          </w:p>
        </w:tc>
        <w:tc>
          <w:tcPr>
            <w:tcW w:w="14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textDirection w:val="btLr"/>
            <w:vAlign w:val="center"/>
          </w:tcPr>
          <w:p w:rsidRPr="0047053F" w:rsidR="00A15C9A" w:rsidP="002100BF" w:rsidRDefault="00A15C9A" w14:paraId="1BEB4269" w14:textId="512DD67A">
            <w:pPr>
              <w:ind w:left="113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L1) Showing understanding of core concepts relating to the human/social scientific study of religion and belief </w:t>
            </w:r>
          </w:p>
        </w:tc>
        <w:tc>
          <w:tcPr>
            <w:tcW w:w="357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P="00A15C9A" w:rsidRDefault="00A15C9A" w14:paraId="45B8D9C9" w14:textId="77777777">
            <w:pPr>
              <w:ind w:left="108"/>
            </w:pPr>
            <w:r>
              <w:rPr>
                <w:b/>
              </w:rPr>
              <w:t xml:space="preserve">L1 </w:t>
            </w:r>
          </w:p>
          <w:p w:rsidR="00A15C9A" w:rsidP="00A15C9A" w:rsidRDefault="00A15C9A" w14:paraId="7DA53F5C" w14:textId="3CFE20E5">
            <w:pPr>
              <w:ind w:left="108"/>
              <w:rPr>
                <w:b/>
              </w:rPr>
            </w:pPr>
            <w:r>
              <w:t xml:space="preserve">Be able to identify that other people have different views, likes and dislikes. </w:t>
            </w:r>
          </w:p>
        </w:tc>
        <w:tc>
          <w:tcPr>
            <w:tcW w:w="3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2B5F7EE7" w14:textId="12D7D8CF">
            <w:pPr>
              <w:ind w:left="108"/>
            </w:pPr>
            <w:r>
              <w:rPr>
                <w:b/>
              </w:rPr>
              <w:t xml:space="preserve">L1 </w:t>
            </w:r>
          </w:p>
          <w:p w:rsidR="00A15C9A" w:rsidRDefault="00A15C9A" w14:paraId="099425B5" w14:textId="77777777">
            <w:pPr>
              <w:ind w:left="108"/>
            </w:pPr>
            <w:r>
              <w:t xml:space="preserve">Be able to identify that different people have different beliefs about the world around them.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137756AA" w14:textId="77777777">
            <w:pPr>
              <w:ind w:left="108"/>
            </w:pPr>
            <w:r>
              <w:rPr>
                <w:b/>
              </w:rPr>
              <w:t xml:space="preserve">L1 </w:t>
            </w:r>
          </w:p>
          <w:p w:rsidR="00A15C9A" w:rsidRDefault="00A15C9A" w14:paraId="64447D4A" w14:textId="3559AE43">
            <w:pPr>
              <w:spacing w:line="239" w:lineRule="auto"/>
              <w:ind w:left="108"/>
            </w:pPr>
            <w:r w:rsidR="00A15C9A">
              <w:rPr/>
              <w:t xml:space="preserve">Be able to describe the difference </w:t>
            </w:r>
            <w:r w:rsidR="5FECBF93">
              <w:rPr/>
              <w:t xml:space="preserve">between ‘belief’ </w:t>
            </w:r>
            <w:r w:rsidR="00A15C9A">
              <w:rPr/>
              <w:t>and ‘religion</w:t>
            </w:r>
            <w:r w:rsidR="00A15C9A">
              <w:rPr/>
              <w:t>’.</w:t>
            </w:r>
            <w:r w:rsidR="00A15C9A">
              <w:rPr/>
              <w:t xml:space="preserve"> </w:t>
            </w:r>
          </w:p>
          <w:p w:rsidR="00A15C9A" w:rsidP="0047053F" w:rsidRDefault="00A15C9A" w14:paraId="146647CC" w14:textId="1C5EEFF7">
            <w:pPr>
              <w:ind w:left="108"/>
            </w:pPr>
            <w:r>
              <w:t xml:space="preserve"> 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32DD2A83" w14:textId="77777777">
            <w:pPr>
              <w:ind w:left="108"/>
            </w:pPr>
            <w:r>
              <w:rPr>
                <w:b/>
              </w:rPr>
              <w:t xml:space="preserve">L1 </w:t>
            </w:r>
          </w:p>
          <w:p w:rsidR="00A15C9A" w:rsidRDefault="00A15C9A" w14:paraId="69B4AF6A" w14:textId="77777777">
            <w:pPr>
              <w:spacing w:line="239" w:lineRule="auto"/>
              <w:ind w:left="108"/>
            </w:pPr>
            <w:r>
              <w:t xml:space="preserve">Explain the reasons why some belief traditions are not comfortable with the term ‘religion’ and be able to identify what makes a non-religious worldview different from a religion. </w:t>
            </w:r>
          </w:p>
          <w:p w:rsidR="00A15C9A" w:rsidRDefault="00A15C9A" w14:paraId="53BA6ED1" w14:textId="77777777">
            <w:pPr>
              <w:ind w:left="108"/>
            </w:pPr>
            <w:r>
              <w:t xml:space="preserve"> </w:t>
            </w:r>
          </w:p>
          <w:p w:rsidR="00A15C9A" w:rsidP="0047053F" w:rsidRDefault="00A15C9A" w14:paraId="4CC56FD0" w14:textId="0344614A">
            <w:pPr>
              <w:ind w:left="108"/>
            </w:pPr>
            <w:r>
              <w:t xml:space="preserve">  </w:t>
            </w:r>
          </w:p>
        </w:tc>
      </w:tr>
      <w:tr w:rsidR="00A15C9A" w:rsidTr="2851E0B0" w14:paraId="13FCC666" w14:textId="77777777">
        <w:trPr>
          <w:trHeight w:val="2618"/>
        </w:trPr>
        <w:tc>
          <w:tcPr>
            <w:tcW w:w="665" w:type="dxa"/>
            <w:vMerge/>
            <w:tcBorders/>
            <w:tcMar/>
            <w:textDirection w:val="btLr"/>
            <w:vAlign w:val="center"/>
          </w:tcPr>
          <w:p w:rsidRPr="0047053F" w:rsidR="00A15C9A" w:rsidP="002100BF" w:rsidRDefault="00A15C9A" w14:paraId="5CF4D9EC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textDirection w:val="btLr"/>
            <w:vAlign w:val="center"/>
          </w:tcPr>
          <w:p w:rsidRPr="0047053F" w:rsidR="00A15C9A" w:rsidP="002100BF" w:rsidRDefault="00A15C9A" w14:paraId="4AC89AA3" w14:textId="7B93790E">
            <w:pPr>
              <w:ind w:left="113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L2) Showing understanding of connection between religious practice and content </w:t>
            </w:r>
          </w:p>
        </w:tc>
        <w:tc>
          <w:tcPr>
            <w:tcW w:w="357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P="00A15C9A" w:rsidRDefault="00A15C9A" w14:paraId="7F73A1D3" w14:textId="5F93C34A">
            <w:pPr>
              <w:ind w:left="108"/>
            </w:pPr>
            <w:r>
              <w:rPr>
                <w:b/>
              </w:rPr>
              <w:t>L2</w:t>
            </w:r>
          </w:p>
          <w:p w:rsidR="00A15C9A" w:rsidP="00A15C9A" w:rsidRDefault="00A15C9A" w14:paraId="1395B49D" w14:textId="77777777">
            <w:pPr>
              <w:ind w:left="108"/>
            </w:pPr>
            <w:r>
              <w:t xml:space="preserve">Be able to identify how the actions they take at points of specific festivals relate back to parts of the relevant belief story. </w:t>
            </w:r>
          </w:p>
          <w:p w:rsidRPr="005A3D6F" w:rsidR="005A3D6F" w:rsidP="00A15C9A" w:rsidRDefault="005A3D6F" w14:paraId="3E985F0A" w14:textId="24EB84A0">
            <w:pPr>
              <w:ind w:left="108"/>
              <w:rPr>
                <w:bCs/>
              </w:rPr>
            </w:pPr>
            <w:r w:rsidRPr="005A3D6F">
              <w:rPr>
                <w:bCs/>
              </w:rPr>
              <w:t>(e.g. Wrapping presents that are a gif</w:t>
            </w:r>
            <w:r>
              <w:rPr>
                <w:bCs/>
              </w:rPr>
              <w:t xml:space="preserve">t. Food at festivals) </w:t>
            </w:r>
          </w:p>
        </w:tc>
        <w:tc>
          <w:tcPr>
            <w:tcW w:w="3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0CE129FF" w14:textId="19787E77">
            <w:pPr>
              <w:ind w:left="108"/>
            </w:pPr>
            <w:r>
              <w:rPr>
                <w:b/>
              </w:rPr>
              <w:t xml:space="preserve">L2  </w:t>
            </w:r>
          </w:p>
          <w:p w:rsidR="00A15C9A" w:rsidRDefault="00A15C9A" w14:paraId="3514D9C1" w14:textId="77777777">
            <w:pPr>
              <w:spacing w:line="239" w:lineRule="auto"/>
              <w:ind w:left="108" w:right="12"/>
            </w:pPr>
            <w:r>
              <w:t xml:space="preserve">Be able to describe diverse ways in which a festival from at least one belief tradition is celebrated in the UK/around the world. </w:t>
            </w:r>
          </w:p>
          <w:p w:rsidR="00A15C9A" w:rsidP="0047053F" w:rsidRDefault="00A15C9A" w14:paraId="307E7302" w14:textId="072A4507">
            <w:pPr>
              <w:ind w:left="108"/>
            </w:pPr>
            <w:r w:rsidR="00A15C9A">
              <w:rPr/>
              <w:t xml:space="preserve">  </w:t>
            </w:r>
          </w:p>
          <w:p w:rsidR="00A15C9A" w:rsidP="0047053F" w:rsidRDefault="00A15C9A" w14:paraId="05C3F8E9" w14:textId="5E15EE62">
            <w:pPr>
              <w:ind w:left="108"/>
            </w:pPr>
          </w:p>
          <w:p w:rsidR="00A15C9A" w:rsidP="0047053F" w:rsidRDefault="00A15C9A" w14:paraId="0A7BA95F" w14:textId="5009A9A0">
            <w:pPr>
              <w:ind w:left="108"/>
            </w:pPr>
          </w:p>
          <w:p w:rsidR="00A15C9A" w:rsidP="0047053F" w:rsidRDefault="00A15C9A" w14:paraId="1E1544B9" w14:textId="6482E8C2">
            <w:pPr>
              <w:ind w:left="108"/>
            </w:pPr>
          </w:p>
          <w:p w:rsidR="00A15C9A" w:rsidP="0047053F" w:rsidRDefault="00A15C9A" w14:paraId="11E2E6C2" w14:textId="009044DC">
            <w:pPr>
              <w:ind w:left="108"/>
            </w:pPr>
          </w:p>
          <w:p w:rsidR="00A15C9A" w:rsidP="0047053F" w:rsidRDefault="00A15C9A" w14:paraId="231CC587" w14:textId="58D3233F">
            <w:pPr>
              <w:ind w:left="108"/>
            </w:pPr>
          </w:p>
          <w:p w:rsidR="00A15C9A" w:rsidP="0047053F" w:rsidRDefault="00A15C9A" w14:paraId="6409601E" w14:textId="5AC23616">
            <w:pPr>
              <w:ind w:left="108"/>
            </w:pPr>
          </w:p>
          <w:p w:rsidR="00A15C9A" w:rsidP="0047053F" w:rsidRDefault="00A15C9A" w14:paraId="175529D3" w14:textId="55D737C0">
            <w:pPr>
              <w:ind w:left="108"/>
            </w:pPr>
          </w:p>
          <w:p w:rsidR="00A15C9A" w:rsidP="0047053F" w:rsidRDefault="00A15C9A" w14:paraId="5E9C08DD" w14:textId="1E21DE40">
            <w:pPr>
              <w:ind w:left="108"/>
            </w:pPr>
          </w:p>
          <w:p w:rsidR="00A15C9A" w:rsidP="0047053F" w:rsidRDefault="00A15C9A" w14:paraId="125CA511" w14:textId="1588AD26">
            <w:pPr>
              <w:ind w:left="108"/>
            </w:pPr>
          </w:p>
          <w:p w:rsidR="00A15C9A" w:rsidP="0047053F" w:rsidRDefault="00A15C9A" w14:paraId="60715E6B" w14:textId="15B20D92">
            <w:pPr>
              <w:ind w:left="108"/>
            </w:pPr>
          </w:p>
          <w:p w:rsidR="00A15C9A" w:rsidP="0047053F" w:rsidRDefault="00A15C9A" w14:paraId="03C9A5B6" w14:textId="2460DAAD">
            <w:pPr>
              <w:ind w:left="108"/>
            </w:pPr>
          </w:p>
          <w:p w:rsidR="00A15C9A" w:rsidP="0047053F" w:rsidRDefault="00A15C9A" w14:paraId="11582146" w14:textId="4B827241">
            <w:pPr>
              <w:ind w:left="108"/>
            </w:pPr>
          </w:p>
          <w:p w:rsidR="00A15C9A" w:rsidP="0047053F" w:rsidRDefault="00A15C9A" w14:paraId="48D49FF1" w14:textId="6D67BE54">
            <w:pPr>
              <w:ind w:left="108"/>
            </w:pPr>
          </w:p>
          <w:p w:rsidR="00A15C9A" w:rsidP="0047053F" w:rsidRDefault="00A15C9A" w14:paraId="21610269" w14:textId="5E05CE69">
            <w:pPr>
              <w:ind w:left="108"/>
            </w:pPr>
          </w:p>
          <w:p w:rsidR="00A15C9A" w:rsidP="2851E0B0" w:rsidRDefault="00A15C9A" w14:paraId="036E8576" w14:textId="499E6F92">
            <w:pPr>
              <w:pStyle w:val="Normal"/>
              <w:ind w:left="0"/>
            </w:pP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4202B837" w14:textId="77777777">
            <w:pPr>
              <w:ind w:left="108"/>
            </w:pPr>
            <w:r>
              <w:rPr>
                <w:b/>
              </w:rPr>
              <w:t xml:space="preserve">L2  </w:t>
            </w:r>
          </w:p>
          <w:p w:rsidR="00A15C9A" w:rsidRDefault="00A15C9A" w14:paraId="7D61E03B" w14:textId="77777777">
            <w:pPr>
              <w:ind w:left="108"/>
            </w:pPr>
            <w:r>
              <w:t xml:space="preserve">Be able to identify ways in which religious practices vary depending on geographic, social, and cultural context.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2EE437DD" w14:textId="77777777">
            <w:pPr>
              <w:ind w:left="108"/>
            </w:pPr>
            <w:r>
              <w:rPr>
                <w:b/>
              </w:rPr>
              <w:t xml:space="preserve">L2  </w:t>
            </w:r>
          </w:p>
          <w:p w:rsidR="00A15C9A" w:rsidRDefault="00A15C9A" w14:paraId="043FD9A7" w14:textId="77777777">
            <w:pPr>
              <w:spacing w:after="1" w:line="239" w:lineRule="auto"/>
              <w:ind w:left="108"/>
            </w:pPr>
            <w:r>
              <w:t xml:space="preserve">Be able to explain the impact that society/culture/geography can have on religious practices, e.g. by comparing the way in which a religious practice from one belief tradition varies in different areas of the world. </w:t>
            </w:r>
          </w:p>
          <w:p w:rsidR="00A15C9A" w:rsidRDefault="00A15C9A" w14:paraId="208D9045" w14:textId="77777777">
            <w:pPr>
              <w:ind w:left="108"/>
            </w:pPr>
            <w:r>
              <w:t xml:space="preserve"> </w:t>
            </w:r>
          </w:p>
          <w:p w:rsidR="00A15C9A" w:rsidP="0047053F" w:rsidRDefault="00A15C9A" w14:paraId="46C523D7" w14:textId="051AABF4">
            <w:pPr>
              <w:ind w:left="108"/>
            </w:pPr>
            <w:r>
              <w:t xml:space="preserve">  </w:t>
            </w:r>
          </w:p>
        </w:tc>
      </w:tr>
      <w:tr w:rsidR="00A15C9A" w:rsidTr="2851E0B0" w14:paraId="67BFC2A0" w14:textId="77777777">
        <w:trPr>
          <w:trHeight w:val="287"/>
        </w:trPr>
        <w:tc>
          <w:tcPr>
            <w:tcW w:w="6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nil"/>
            </w:tcBorders>
            <w:shd w:val="clear" w:color="auto" w:fill="E2EFD9" w:themeFill="accent6" w:themeFillTint="33"/>
            <w:tcMar/>
            <w:vAlign w:val="bottom"/>
          </w:tcPr>
          <w:p w:rsidR="00A15C9A" w:rsidRDefault="00A15C9A" w14:paraId="635401FB" w14:textId="77777777">
            <w:pPr>
              <w:ind w:left="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8280B3" wp14:editId="0D902813">
                      <wp:extent cx="142810" cy="31687"/>
                      <wp:effectExtent l="0" t="0" r="0" b="0"/>
                      <wp:docPr id="8771" name="Group 8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2810" cy="31687"/>
                                <a:chOff x="0" y="0"/>
                                <a:chExt cx="142810" cy="31687"/>
                              </a:xfrm>
                            </wpg:grpSpPr>
                            <wps:wsp>
                              <wps:cNvPr id="577" name="Rectangle 577"/>
                              <wps:cNvSpPr/>
                              <wps:spPr>
                                <a:xfrm rot="-5399999">
                                  <a:off x="73896" y="-84352"/>
                                  <a:ext cx="42144" cy="1899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15C9A" w:rsidRDefault="00A15C9A" w14:paraId="20C9316D" w14:textId="77777777"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771" style="width:11.25pt;height:2.5pt;mso-position-horizontal-relative:char;mso-position-vertical-relative:line" coordsize="142810,31687" o:spid="_x0000_s1030" w14:anchorId="348280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2TEwIAAHUEAAAOAAAAZHJzL2Uyb0RvYy54bWyklNtu2zAMhu8H7B0E3SeOc3SMOMWwrsGA&#10;YS3a7QEUWT4AsihISuzs6UfJdrK1wC66XCgUJZM/P5Pe3XWNJGdhbA0qo/F0RolQHPJalRn9+eNh&#10;klBiHVM5k6BERi/C0rv9xw+7VqdiDhXIXBiCQZRNW53RyjmdRpHllWiYnYIWCg8LMA1zuDVllBvW&#10;YvRGRvPZbB21YHJtgAtr0XvfH9J9iF8UgrvHorDCEZlR1ObCasJ69Gu037G0NExXNR9ksHeoaFit&#10;MOk11D1zjJxM/SZUU3MDFgo35dBEUBQ1F6EGrCaevarmYOCkQy1l2pb6ignRvuL07rD8+/lg9It+&#10;Mkii1SWyCDtfS1eYxv+jStIFZJcrMtE5wtEZL+dJjGA5Hi3idbLpifIKsb95iFdf/vVYNKaM/hLS&#10;amwNe6ve/l/1LxXTIkC1KVb/ZEidZ3S12VCiWIMt+oxNw1QpBfHOgCXcvEKyqUVeIyFiALtqslps&#10;/S80wQBss0i2a0qQzCRZLlbzHs1IbjmPl8seXJxst4uQ6oqApdpYdxDQEG9k1KCqEJydv1mHqvDq&#10;eMVLkcqvCh5qKftT70GSo1pvue7YhXKDFu85Qn5BBBWYX484xoWENqMwWNRPNub2p5TIrwrR+yEa&#10;DTMax9EwTn6GMGq9mk8nB0Ud5N6yDbLwnQYr9HaoZ5hDPzx/7sOt29di/xsAAP//AwBQSwMEFAAG&#10;AAgAAAAhAAOHanzaAAAAAgEAAA8AAABkcnMvZG93bnJldi54bWxMj0FrwkAQhe8F/8Mygre6SSSl&#10;pNmISOtJCtVC6W3MjkkwOxuyaxL/vdte2svA4z3e+yZfT6YVA/WusawgXkYgiEurG64UfB7fHp9B&#10;OI+ssbVMCm7kYF3MHnLMtB35g4aDr0QoYZehgtr7LpPSlTUZdEvbEQfvbHuDPsi+krrHMZSbViZR&#10;9CQNNhwWauxoW1N5OVyNgt2I42YVvw77y3l7+z6m71/7mJRazKfNCwhPk/8Lww9+QIciMJ3slbUT&#10;rYLwiP+9wUuSFMRJQRqBLHL5H724AwAA//8DAFBLAQItABQABgAIAAAAIQC2gziS/gAAAOEBAAAT&#10;AAAAAAAAAAAAAAAAAAAAAABbQ29udGVudF9UeXBlc10ueG1sUEsBAi0AFAAGAAgAAAAhADj9If/W&#10;AAAAlAEAAAsAAAAAAAAAAAAAAAAALwEAAF9yZWxzLy5yZWxzUEsBAi0AFAAGAAgAAAAhAIjIvZMT&#10;AgAAdQQAAA4AAAAAAAAAAAAAAAAALgIAAGRycy9lMm9Eb2MueG1sUEsBAi0AFAAGAAgAAAAhAAOH&#10;anzaAAAAAgEAAA8AAAAAAAAAAAAAAAAAbQQAAGRycy9kb3ducmV2LnhtbFBLBQYAAAAABAAEAPMA&#10;AAB0BQAAAAA=&#10;">
                      <v:rect id="Rectangle 577" style="position:absolute;left:73896;top:-84352;width:42144;height:189937;rotation:-5898239fd;visibility:visible;mso-wrap-style:square;v-text-anchor:top" o:spid="_x0000_s1031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2uLGxgAAANwAAAAPAAAAZHJzL2Rvd25yZXYueG1sRI9Pa8JA&#10;FMTvhX6H5RV6qxulNiVmI0WQeFGotuLxmX35Q7NvY3bV+O27BaHHYWZ+w6TzwbTiQr1rLCsYjyIQ&#10;xIXVDVcKvnbLl3cQziNrbC2Tghs5mGePDykm2l75ky5bX4kAYZeggtr7LpHSFTUZdCPbEQevtL1B&#10;H2RfSd3jNcBNKydR9CYNNhwWauxoUVPxsz0bBd/j3Xmfu82RD+Upfl37fFNWuVLPT8PHDISnwf+H&#10;7+2VVjCNY/g7E46AzH4BAAD//wMAUEsBAi0AFAAGAAgAAAAhANvh9svuAAAAhQEAABMAAAAAAAAA&#10;AAAAAAAAAAAAAFtDb250ZW50X1R5cGVzXS54bWxQSwECLQAUAAYACAAAACEAWvQsW78AAAAVAQAA&#10;CwAAAAAAAAAAAAAAAAAfAQAAX3JlbHMvLnJlbHNQSwECLQAUAAYACAAAACEA9NrixsYAAADcAAAA&#10;DwAAAAAAAAAAAAAAAAAHAgAAZHJzL2Rvd25yZXYueG1sUEsFBgAAAAADAAMAtwAAAPoCAAAAAA==&#10;">
                        <v:textbox inset="0,0,0,0">
                          <w:txbxContent>
                            <w:p w:rsidR="00A15C9A" w:rsidRDefault="00A15C9A" w14:paraId="20C9316D" w14:textId="7777777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7" w:type="dxa"/>
            <w:gridSpan w:val="2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28DCEC9A" w14:textId="77777777"/>
        </w:tc>
        <w:tc>
          <w:tcPr>
            <w:tcW w:w="357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5071A9C7" w14:textId="77777777">
            <w:pPr>
              <w:ind w:right="38"/>
              <w:jc w:val="center"/>
              <w:rPr>
                <w:b/>
              </w:rPr>
            </w:pPr>
          </w:p>
        </w:tc>
        <w:tc>
          <w:tcPr>
            <w:tcW w:w="3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3E6D916F" w14:textId="36CF796A">
            <w:pPr>
              <w:ind w:right="38"/>
              <w:jc w:val="center"/>
            </w:pPr>
            <w:r>
              <w:rPr>
                <w:b/>
              </w:rPr>
              <w:t xml:space="preserve">Year 1/2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0C711FBA" w14:textId="77777777">
            <w:pPr>
              <w:ind w:right="35"/>
              <w:jc w:val="center"/>
            </w:pPr>
            <w:r>
              <w:rPr>
                <w:b/>
              </w:rPr>
              <w:t xml:space="preserve">Year 3/4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</w:tcPr>
          <w:p w:rsidR="00A15C9A" w:rsidRDefault="00A15C9A" w14:paraId="6ADAD239" w14:textId="77777777">
            <w:pPr>
              <w:ind w:right="34"/>
              <w:jc w:val="center"/>
            </w:pPr>
            <w:r>
              <w:rPr>
                <w:b/>
              </w:rPr>
              <w:t xml:space="preserve">Year 5/6 </w:t>
            </w:r>
          </w:p>
        </w:tc>
      </w:tr>
      <w:tr w:rsidR="00A15C9A" w:rsidTr="2851E0B0" w14:paraId="45067BD2" w14:textId="77777777">
        <w:trPr>
          <w:trHeight w:val="3114"/>
        </w:trPr>
        <w:tc>
          <w:tcPr>
            <w:tcW w:w="66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textDirection w:val="btLr"/>
            <w:vAlign w:val="center"/>
          </w:tcPr>
          <w:p w:rsidRPr="0047053F" w:rsidR="00A15C9A" w:rsidP="002100BF" w:rsidRDefault="00A15C9A" w14:paraId="429A5FF2" w14:textId="45CCD584">
            <w:pPr>
              <w:ind w:left="42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LIVING </w:t>
            </w:r>
          </w:p>
        </w:tc>
        <w:tc>
          <w:tcPr>
            <w:tcW w:w="14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textDirection w:val="btLr"/>
            <w:vAlign w:val="center"/>
          </w:tcPr>
          <w:p w:rsidRPr="0047053F" w:rsidR="00A15C9A" w:rsidP="002100BF" w:rsidRDefault="00A15C9A" w14:paraId="375FAF5D" w14:textId="78C2138E">
            <w:pPr>
              <w:ind w:left="43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L3) Showing understanding of the way in which beliefs impact on the individual </w:t>
            </w:r>
          </w:p>
        </w:tc>
        <w:tc>
          <w:tcPr>
            <w:tcW w:w="357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P="00A15C9A" w:rsidRDefault="00A15C9A" w14:paraId="2AD0779D" w14:textId="39180322">
            <w:pPr>
              <w:ind w:left="108"/>
            </w:pPr>
            <w:r>
              <w:rPr>
                <w:b/>
              </w:rPr>
              <w:t>L3</w:t>
            </w:r>
          </w:p>
          <w:p w:rsidR="00A15C9A" w:rsidP="00A15C9A" w:rsidRDefault="00A15C9A" w14:paraId="1DABEF2B" w14:textId="7C46DC8D">
            <w:pPr>
              <w:rPr>
                <w:b/>
              </w:rPr>
            </w:pPr>
            <w:r>
              <w:t xml:space="preserve">Be able to identify some basic religious actions such as prayer and how these can be done differently. </w:t>
            </w:r>
          </w:p>
        </w:tc>
        <w:tc>
          <w:tcPr>
            <w:tcW w:w="3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6CD76490" w14:textId="463295DC">
            <w:r>
              <w:rPr>
                <w:b/>
              </w:rPr>
              <w:t xml:space="preserve">L3 </w:t>
            </w:r>
          </w:p>
          <w:p w:rsidR="00A15C9A" w:rsidRDefault="00A15C9A" w14:paraId="1E39EA17" w14:textId="77777777">
            <w:pPr>
              <w:spacing w:line="239" w:lineRule="auto"/>
            </w:pPr>
            <w:r>
              <w:t xml:space="preserve">Be able to identify at least two ways in which beliefs can impact on the daily life of an individual believer (e.g. prayer, diet, etc.). </w:t>
            </w:r>
          </w:p>
          <w:p w:rsidR="00A15C9A" w:rsidRDefault="00A15C9A" w14:paraId="2ED63EE9" w14:textId="77777777">
            <w:r>
              <w:t xml:space="preserve"> </w:t>
            </w:r>
          </w:p>
          <w:p w:rsidR="00A15C9A" w:rsidRDefault="00A15C9A" w14:paraId="6C384037" w14:textId="77777777">
            <w:r>
              <w:t xml:space="preserve">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45047A70" w14:textId="77777777">
            <w:r>
              <w:rPr>
                <w:b/>
              </w:rPr>
              <w:t xml:space="preserve">L3 </w:t>
            </w:r>
          </w:p>
          <w:p w:rsidR="00A15C9A" w:rsidRDefault="00A15C9A" w14:paraId="57D9E949" w14:textId="77777777">
            <w:r>
              <w:t xml:space="preserve">Be able to make connections between beliefs and the decisions an individual makes about how to live their life.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5DD7841D" w14:textId="77777777">
            <w:r>
              <w:rPr>
                <w:b/>
              </w:rPr>
              <w:t xml:space="preserve">L3 </w:t>
            </w:r>
          </w:p>
          <w:p w:rsidR="00A15C9A" w:rsidRDefault="00A15C9A" w14:paraId="2FF42A46" w14:textId="77777777">
            <w:r>
              <w:t xml:space="preserve">Be able to show understanding that an individual is affected by a range of beliefs, both religious and non-religious (e.g. that God made the world and that it is important to promote fundamental British values). </w:t>
            </w:r>
          </w:p>
        </w:tc>
      </w:tr>
      <w:tr w:rsidR="00A15C9A" w:rsidTr="2851E0B0" w14:paraId="08F4E7B4" w14:textId="77777777">
        <w:trPr>
          <w:trHeight w:val="3501"/>
        </w:trPr>
        <w:tc>
          <w:tcPr>
            <w:tcW w:w="665" w:type="dxa"/>
            <w:vMerge/>
            <w:tcBorders/>
            <w:tcMar/>
            <w:textDirection w:val="btLr"/>
            <w:vAlign w:val="center"/>
          </w:tcPr>
          <w:p w:rsidRPr="0047053F" w:rsidR="00A15C9A" w:rsidP="002100BF" w:rsidRDefault="00A15C9A" w14:paraId="24C91091" w14:textId="77777777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2EFD9" w:themeFill="accent6" w:themeFillTint="33"/>
            <w:tcMar/>
            <w:textDirection w:val="btLr"/>
            <w:vAlign w:val="center"/>
          </w:tcPr>
          <w:p w:rsidRPr="0047053F" w:rsidR="00A15C9A" w:rsidP="002100BF" w:rsidRDefault="00A15C9A" w14:paraId="508D4605" w14:textId="79A619B5">
            <w:pPr>
              <w:ind w:left="43" w:right="113"/>
              <w:jc w:val="center"/>
              <w:rPr>
                <w:b/>
                <w:bCs/>
              </w:rPr>
            </w:pPr>
            <w:r w:rsidRPr="0047053F">
              <w:rPr>
                <w:b/>
                <w:bCs/>
              </w:rPr>
              <w:t xml:space="preserve">L4) Showing understanding of the way in which community can impact on religious practice </w:t>
            </w:r>
          </w:p>
        </w:tc>
        <w:tc>
          <w:tcPr>
            <w:tcW w:w="357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P="00A15C9A" w:rsidRDefault="00A15C9A" w14:paraId="27178CA2" w14:textId="7A9AE80F">
            <w:pPr>
              <w:ind w:left="108"/>
            </w:pPr>
            <w:r>
              <w:rPr>
                <w:b/>
              </w:rPr>
              <w:t xml:space="preserve">L4 </w:t>
            </w:r>
          </w:p>
          <w:p w:rsidR="00A15C9A" w:rsidP="00A15C9A" w:rsidRDefault="00E5381D" w14:paraId="4497D35D" w14:textId="77777777">
            <w:pPr>
              <w:rPr>
                <w:bCs/>
              </w:rPr>
            </w:pPr>
            <w:r w:rsidRPr="00E5381D">
              <w:rPr>
                <w:bCs/>
              </w:rPr>
              <w:t>To know some religious festivals such as wedding, christening, Christmas, Easter, Diwali, Holi</w:t>
            </w:r>
            <w:r w:rsidR="002E30B0">
              <w:rPr>
                <w:bCs/>
              </w:rPr>
              <w:t>.</w:t>
            </w:r>
          </w:p>
          <w:p w:rsidR="002E30B0" w:rsidP="00A15C9A" w:rsidRDefault="002E30B0" w14:paraId="4C07E36D" w14:textId="77777777">
            <w:pPr>
              <w:rPr>
                <w:bCs/>
              </w:rPr>
            </w:pPr>
          </w:p>
          <w:p w:rsidR="002E30B0" w:rsidP="00A15C9A" w:rsidRDefault="002E30B0" w14:paraId="3A37B422" w14:textId="05A73954">
            <w:pPr>
              <w:rPr>
                <w:bCs/>
              </w:rPr>
            </w:pPr>
            <w:r>
              <w:rPr>
                <w:bCs/>
              </w:rPr>
              <w:t xml:space="preserve">To know some special places of worship that people attend to pray or undertake a festival. </w:t>
            </w:r>
          </w:p>
          <w:p w:rsidRPr="00E5381D" w:rsidR="002E30B0" w:rsidP="00A15C9A" w:rsidRDefault="002E30B0" w14:paraId="4C19932F" w14:textId="4A5BD869">
            <w:pPr>
              <w:rPr>
                <w:bCs/>
              </w:rPr>
            </w:pPr>
            <w:r>
              <w:rPr>
                <w:bCs/>
              </w:rPr>
              <w:t xml:space="preserve">(e.g a church or mosque or place within the home) </w:t>
            </w:r>
          </w:p>
        </w:tc>
        <w:tc>
          <w:tcPr>
            <w:tcW w:w="3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56C40242" w14:textId="5C9B47AD">
            <w:r>
              <w:rPr>
                <w:b/>
              </w:rPr>
              <w:t xml:space="preserve">L4a </w:t>
            </w:r>
          </w:p>
          <w:p w:rsidR="00A15C9A" w:rsidRDefault="00A15C9A" w14:paraId="38979304" w14:textId="77777777">
            <w:pPr>
              <w:spacing w:after="1" w:line="238" w:lineRule="auto"/>
            </w:pPr>
            <w:r>
              <w:t xml:space="preserve">Be able to describe at least two ways in which people express/practise their beliefs as a community e.g. festivals. </w:t>
            </w:r>
          </w:p>
          <w:p w:rsidR="00A15C9A" w:rsidRDefault="00A15C9A" w14:paraId="29EFCFA7" w14:textId="77777777">
            <w:r>
              <w:t xml:space="preserve"> </w:t>
            </w:r>
          </w:p>
          <w:p w:rsidR="00A15C9A" w:rsidRDefault="00A15C9A" w14:paraId="6FFE1348" w14:textId="77777777">
            <w:r>
              <w:rPr>
                <w:b/>
              </w:rPr>
              <w:t xml:space="preserve">L4b </w:t>
            </w:r>
          </w:p>
          <w:p w:rsidR="00A15C9A" w:rsidRDefault="00A15C9A" w14:paraId="0136944A" w14:textId="77777777">
            <w:pPr>
              <w:spacing w:line="239" w:lineRule="auto"/>
            </w:pPr>
            <w:r>
              <w:t xml:space="preserve">Be able to make connections between family life and living out religious beliefs, e.g. worship at home or celebrating rites of passage </w:t>
            </w:r>
          </w:p>
          <w:p w:rsidR="00A15C9A" w:rsidRDefault="00A15C9A" w14:paraId="25E39A59" w14:textId="77777777">
            <w:r>
              <w:t xml:space="preserve">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27A51C68" w14:textId="77777777">
            <w:r>
              <w:rPr>
                <w:b/>
              </w:rPr>
              <w:t xml:space="preserve">L4a </w:t>
            </w:r>
          </w:p>
          <w:p w:rsidR="00A15C9A" w:rsidRDefault="00A15C9A" w14:paraId="043F791F" w14:textId="77777777">
            <w:pPr>
              <w:spacing w:after="1" w:line="238" w:lineRule="auto"/>
            </w:pPr>
            <w:r>
              <w:t xml:space="preserve">Be able to explain at the importance of community within the religious/non-religious tradition studied.  </w:t>
            </w:r>
          </w:p>
          <w:p w:rsidR="00A15C9A" w:rsidRDefault="00A15C9A" w14:paraId="12163FFE" w14:textId="77777777">
            <w:r>
              <w:t xml:space="preserve"> </w:t>
            </w:r>
          </w:p>
          <w:p w:rsidR="00A15C9A" w:rsidRDefault="00A15C9A" w14:paraId="7AA1A50F" w14:textId="77777777">
            <w:r>
              <w:rPr>
                <w:b/>
              </w:rPr>
              <w:t xml:space="preserve">L4b </w:t>
            </w:r>
          </w:p>
          <w:p w:rsidR="00A15C9A" w:rsidRDefault="00A15C9A" w14:paraId="26463855" w14:textId="77777777">
            <w:pPr>
              <w:spacing w:line="239" w:lineRule="auto"/>
            </w:pPr>
            <w:r>
              <w:t xml:space="preserve">Be able to explain connections between religious beliefs and worship as a community in at least two belief traditions.  </w:t>
            </w:r>
          </w:p>
          <w:p w:rsidR="00A15C9A" w:rsidP="0047053F" w:rsidRDefault="00A15C9A" w14:paraId="16A75B48" w14:textId="4CBD118B">
            <w:r>
              <w:t xml:space="preserve">  </w:t>
            </w:r>
          </w:p>
        </w:tc>
        <w:tc>
          <w:tcPr>
            <w:tcW w:w="34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A15C9A" w:rsidRDefault="00A15C9A" w14:paraId="2D658CDC" w14:textId="77777777">
            <w:r>
              <w:rPr>
                <w:b/>
              </w:rPr>
              <w:t xml:space="preserve">L4a </w:t>
            </w:r>
          </w:p>
          <w:p w:rsidR="00A15C9A" w:rsidRDefault="00A15C9A" w14:paraId="2BD99423" w14:textId="77777777">
            <w:pPr>
              <w:spacing w:after="1" w:line="239" w:lineRule="auto"/>
            </w:pPr>
            <w:r>
              <w:t xml:space="preserve">Be able to identify a diverse range of ways in which community impacts on a believer’s experience of a belief tradition (e.g. through festivals, rites of passage, communal worship, etc.).  </w:t>
            </w:r>
          </w:p>
          <w:p w:rsidR="00A15C9A" w:rsidRDefault="00A15C9A" w14:paraId="5514CFBD" w14:textId="77777777">
            <w:r>
              <w:t xml:space="preserve"> </w:t>
            </w:r>
          </w:p>
          <w:p w:rsidR="00A15C9A" w:rsidRDefault="00A15C9A" w14:paraId="1A727B60" w14:textId="77777777">
            <w:r>
              <w:rPr>
                <w:b/>
              </w:rPr>
              <w:t xml:space="preserve">L4b </w:t>
            </w:r>
          </w:p>
          <w:p w:rsidR="00A15C9A" w:rsidRDefault="00A15C9A" w14:paraId="34F3D310" w14:textId="3309BD91">
            <w:r w:rsidR="00A15C9A">
              <w:rPr/>
              <w:t xml:space="preserve">Be able to </w:t>
            </w:r>
            <w:r w:rsidR="00A15C9A">
              <w:rPr/>
              <w:t>identify</w:t>
            </w:r>
            <w:r w:rsidR="00A15C9A">
              <w:rPr/>
              <w:t xml:space="preserve"> some of the ways in which the wider local/national community impacts on a believer’s experience of a belief tradition (e.g. keeping the </w:t>
            </w:r>
            <w:r w:rsidR="5B64E1DE">
              <w:rPr/>
              <w:t>fast, during</w:t>
            </w:r>
            <w:r w:rsidR="00A15C9A">
              <w:rPr/>
              <w:t xml:space="preserve"> Ramadan</w:t>
            </w:r>
            <w:r w:rsidR="7914DEE8">
              <w:rPr/>
              <w:t>,</w:t>
            </w:r>
            <w:r w:rsidR="00A15C9A">
              <w:rPr/>
              <w:t xml:space="preserve"> whilst sitting exams in school). </w:t>
            </w:r>
          </w:p>
        </w:tc>
      </w:tr>
    </w:tbl>
    <w:p w:rsidR="0010383E" w:rsidRDefault="00AB20D2" w14:paraId="3669A488" w14:textId="77777777">
      <w:pPr>
        <w:spacing w:after="0"/>
        <w:jc w:val="both"/>
      </w:pPr>
      <w:r>
        <w:t xml:space="preserve"> </w:t>
      </w:r>
    </w:p>
    <w:p w:rsidR="0010383E" w:rsidRDefault="00AB20D2" w14:paraId="0DD9BB78" w14:textId="77777777">
      <w:pPr>
        <w:spacing w:after="0"/>
        <w:jc w:val="both"/>
      </w:pPr>
      <w:r>
        <w:t xml:space="preserve"> </w:t>
      </w:r>
    </w:p>
    <w:p w:rsidR="0010383E" w:rsidRDefault="00AB20D2" w14:paraId="65CA6736" w14:textId="0D980B73">
      <w:pPr>
        <w:spacing w:after="0"/>
        <w:jc w:val="both"/>
      </w:pPr>
      <w:r>
        <w:t xml:space="preserve"> </w:t>
      </w:r>
    </w:p>
    <w:sectPr w:rsidR="0010383E" w:rsidSect="005178AB">
      <w:pgSz w:w="16841" w:h="11899" w:orient="landscape"/>
      <w:pgMar w:top="713" w:right="5257" w:bottom="567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381D" w:rsidP="00E5381D" w:rsidRDefault="00E5381D" w14:paraId="60B66246" w14:textId="77777777">
      <w:pPr>
        <w:spacing w:after="0" w:line="240" w:lineRule="auto"/>
      </w:pPr>
      <w:r>
        <w:separator/>
      </w:r>
    </w:p>
  </w:endnote>
  <w:endnote w:type="continuationSeparator" w:id="0">
    <w:p w:rsidR="00E5381D" w:rsidP="00E5381D" w:rsidRDefault="00E5381D" w14:paraId="634792A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381D" w:rsidP="00E5381D" w:rsidRDefault="00E5381D" w14:paraId="0B5D757D" w14:textId="77777777">
      <w:pPr>
        <w:spacing w:after="0" w:line="240" w:lineRule="auto"/>
      </w:pPr>
      <w:r>
        <w:separator/>
      </w:r>
    </w:p>
  </w:footnote>
  <w:footnote w:type="continuationSeparator" w:id="0">
    <w:p w:rsidR="00E5381D" w:rsidP="00E5381D" w:rsidRDefault="00E5381D" w14:paraId="4F7BB943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SNZfsBPK" int2:invalidationBookmarkName="" int2:hashCode="55a7U+UhfZjXix" int2:id="DwcORsGG">
      <int2:state int2:type="AugLoop_Text_Critique" int2:value="Rejected"/>
    </int2:bookmark>
    <int2:bookmark int2:bookmarkName="_Int_6axJoHTt" int2:invalidationBookmarkName="" int2:hashCode="mlZrGlhmVwReXH" int2:id="8oSskvO0">
      <int2:state int2:type="AugLoop_Acronyms_Acronyms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83E"/>
    <w:rsid w:val="0010383E"/>
    <w:rsid w:val="001973C2"/>
    <w:rsid w:val="001D7D39"/>
    <w:rsid w:val="002100BF"/>
    <w:rsid w:val="00223D81"/>
    <w:rsid w:val="002B270D"/>
    <w:rsid w:val="002E30B0"/>
    <w:rsid w:val="003C2263"/>
    <w:rsid w:val="0047053F"/>
    <w:rsid w:val="00476F4D"/>
    <w:rsid w:val="005178AB"/>
    <w:rsid w:val="005A3D6F"/>
    <w:rsid w:val="008C3342"/>
    <w:rsid w:val="00A15C9A"/>
    <w:rsid w:val="00A2230F"/>
    <w:rsid w:val="00AB20D2"/>
    <w:rsid w:val="00E5381D"/>
    <w:rsid w:val="00F44958"/>
    <w:rsid w:val="03111BCB"/>
    <w:rsid w:val="0425AE05"/>
    <w:rsid w:val="0A11CBAF"/>
    <w:rsid w:val="113BCF2A"/>
    <w:rsid w:val="192E9556"/>
    <w:rsid w:val="1DE50669"/>
    <w:rsid w:val="2096C13C"/>
    <w:rsid w:val="2851E0B0"/>
    <w:rsid w:val="292B693B"/>
    <w:rsid w:val="2DCEE078"/>
    <w:rsid w:val="3240D7B1"/>
    <w:rsid w:val="331C3F6D"/>
    <w:rsid w:val="46A88D78"/>
    <w:rsid w:val="4771B986"/>
    <w:rsid w:val="5B64E1DE"/>
    <w:rsid w:val="5FECBF93"/>
    <w:rsid w:val="65A671A8"/>
    <w:rsid w:val="68F5DF32"/>
    <w:rsid w:val="6E6BC7E3"/>
    <w:rsid w:val="7914DEE8"/>
    <w:rsid w:val="7CEC7715"/>
    <w:rsid w:val="7E91DEF0"/>
    <w:rsid w:val="7EA0B2B1"/>
    <w:rsid w:val="7F9E8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ED7CF1F"/>
  <w15:docId w15:val="{99EE36F7-0E2D-49EA-B423-36EA5E10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microsoft.com/office/2020/10/relationships/intelligence" Target="intelligence2.xml" Id="Ra67bd1b08fbe4d1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5CE7087DF2C48B587397844818898" ma:contentTypeVersion="9" ma:contentTypeDescription="Create a new document." ma:contentTypeScope="" ma:versionID="de1de9b3be306a3753dcf2152601d1a5">
  <xsd:schema xmlns:xsd="http://www.w3.org/2001/XMLSchema" xmlns:xs="http://www.w3.org/2001/XMLSchema" xmlns:p="http://schemas.microsoft.com/office/2006/metadata/properties" xmlns:ns2="32a754a9-4340-4212-a50f-bb3fa1a9df1b" targetNamespace="http://schemas.microsoft.com/office/2006/metadata/properties" ma:root="true" ma:fieldsID="6ca9796e135df1ce9deb0cfc034e1dd0" ns2:_="">
    <xsd:import namespace="32a754a9-4340-4212-a50f-bb3fa1a9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754a9-4340-4212-a50f-bb3fa1a9d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4D90A4-4C93-4E1D-A58D-4F8392AEF7ED}"/>
</file>

<file path=customXml/itemProps2.xml><?xml version="1.0" encoding="utf-8"?>
<ds:datastoreItem xmlns:ds="http://schemas.openxmlformats.org/officeDocument/2006/customXml" ds:itemID="{E3A23142-3C38-4913-93CD-6D1F69176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63606-143B-4C1C-BB61-276804CFEAE5}">
  <ds:schemaRefs>
    <ds:schemaRef ds:uri="48f1de07-a9a6-4693-90f7-f9cfab389d51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c7f334e0-7219-4715-b45f-f5f9b60be9b7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Edmonds</dc:creator>
  <cp:keywords/>
  <cp:lastModifiedBy>Tina Horton</cp:lastModifiedBy>
  <cp:revision>7</cp:revision>
  <dcterms:created xsi:type="dcterms:W3CDTF">2022-06-16T10:41:00Z</dcterms:created>
  <dcterms:modified xsi:type="dcterms:W3CDTF">2025-03-09T09:10:25Z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0x0101004C55CE7087DF2C48B587397844818898</vt:lpwstr>
  </property>
  <property fmtid="{D5CDD505-2E9C-101B-9397-08002B2CF9AE}" pid="3" name="MediaServiceImageTags">
    <vt:lpwstr/>
  </property>
  <property fmtid="{D5CDD505-2E9C-101B-9397-08002B2CF9AE}" pid="4" name="Order">
    <vt:r8>721000</vt:r8>
  </property>
</Properties>
</file>